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728E" w14:textId="77777777" w:rsidR="00A166EE" w:rsidRPr="00B1058D" w:rsidRDefault="00C30B12" w:rsidP="007557A1">
      <w:pPr>
        <w:pStyle w:val="Title"/>
        <w:rPr>
          <w:color w:val="4472C4" w:themeColor="accent1"/>
        </w:rPr>
      </w:pPr>
      <w:bookmarkStart w:id="0" w:name="_GoBack"/>
      <w:bookmarkEnd w:id="0"/>
      <w:r>
        <w:rPr>
          <w:color w:val="4472C4" w:themeColor="accent1"/>
        </w:rPr>
        <w:t>2</w:t>
      </w:r>
      <w:r w:rsidRPr="00C30B12">
        <w:rPr>
          <w:color w:val="4472C4" w:themeColor="accent1"/>
          <w:vertAlign w:val="superscript"/>
        </w:rPr>
        <w:t>nd</w:t>
      </w:r>
      <w:r>
        <w:rPr>
          <w:color w:val="4472C4" w:themeColor="accent1"/>
        </w:rPr>
        <w:t xml:space="preserve"> Annual </w:t>
      </w:r>
      <w:r w:rsidR="007557A1" w:rsidRPr="00B1058D">
        <w:rPr>
          <w:color w:val="4472C4" w:themeColor="accent1"/>
        </w:rPr>
        <w:t>Law Student</w:t>
      </w:r>
      <w:r>
        <w:rPr>
          <w:color w:val="4472C4" w:themeColor="accent1"/>
        </w:rPr>
        <w:t xml:space="preserve"> Well-being</w:t>
      </w:r>
      <w:r w:rsidR="007557A1" w:rsidRPr="00B1058D">
        <w:rPr>
          <w:color w:val="4472C4" w:themeColor="accent1"/>
        </w:rPr>
        <w:t xml:space="preserve"> Summit</w:t>
      </w:r>
    </w:p>
    <w:p w14:paraId="18C28F19" w14:textId="77777777" w:rsidR="007557A1" w:rsidRDefault="00B96C0A" w:rsidP="00B96C0A">
      <w:pPr>
        <w:pStyle w:val="Heading2"/>
      </w:pPr>
      <w:r>
        <w:t>University of Richmond School of Law</w:t>
      </w:r>
    </w:p>
    <w:p w14:paraId="7AF87FEE" w14:textId="77777777" w:rsidR="00B96C0A" w:rsidRDefault="00B96C0A" w:rsidP="00B96C0A">
      <w:pPr>
        <w:pStyle w:val="Heading2"/>
      </w:pPr>
      <w:r>
        <w:t>April 1, 2020</w:t>
      </w:r>
    </w:p>
    <w:p w14:paraId="2A50C31A" w14:textId="77777777" w:rsidR="00B96C0A" w:rsidRDefault="00B96C0A" w:rsidP="00B96C0A"/>
    <w:p w14:paraId="775976D0" w14:textId="77777777" w:rsidR="00C30B12" w:rsidRPr="00C30B12" w:rsidRDefault="00C30B12" w:rsidP="00C30B12">
      <w:pPr>
        <w:pStyle w:val="Heading3"/>
        <w:rPr>
          <w:i/>
          <w:iCs/>
          <w:sz w:val="24"/>
          <w:szCs w:val="24"/>
        </w:rPr>
      </w:pPr>
      <w:r w:rsidRPr="00C30B12">
        <w:rPr>
          <w:i/>
          <w:iCs/>
          <w:sz w:val="24"/>
          <w:szCs w:val="24"/>
        </w:rPr>
        <w:t>Sponsored by the Virginia Lawyers’ Wellness Initiative, the Virginia Law Foundation, and Virginia Judges and Lawyers Assistance Program</w:t>
      </w:r>
    </w:p>
    <w:p w14:paraId="3E2FF682" w14:textId="77777777" w:rsidR="00823DE2" w:rsidRDefault="00823DE2" w:rsidP="00823DE2"/>
    <w:tbl>
      <w:tblPr>
        <w:tblStyle w:val="ListTable6Colorful-Accent1"/>
        <w:tblW w:w="9450" w:type="dxa"/>
        <w:tblLook w:val="04A0" w:firstRow="1" w:lastRow="0" w:firstColumn="1" w:lastColumn="0" w:noHBand="0" w:noVBand="1"/>
      </w:tblPr>
      <w:tblGrid>
        <w:gridCol w:w="1350"/>
        <w:gridCol w:w="3117"/>
        <w:gridCol w:w="4983"/>
      </w:tblGrid>
      <w:tr w:rsidR="00823DE2" w:rsidRPr="00823DE2" w14:paraId="131A8E4A" w14:textId="77777777" w:rsidTr="00C3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110B743" w14:textId="77777777" w:rsidR="00823DE2" w:rsidRPr="00823DE2" w:rsidRDefault="00823DE2" w:rsidP="00912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DE2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09535D9C" w14:textId="77777777" w:rsidR="00823DE2" w:rsidRPr="00823DE2" w:rsidRDefault="00823DE2" w:rsidP="00912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3DE2">
              <w:rPr>
                <w:rFonts w:ascii="Arial" w:hAnsi="Arial" w:cs="Arial"/>
                <w:sz w:val="24"/>
                <w:szCs w:val="24"/>
              </w:rPr>
              <w:t>Speakers</w:t>
            </w:r>
          </w:p>
        </w:tc>
        <w:tc>
          <w:tcPr>
            <w:tcW w:w="4983" w:type="dxa"/>
          </w:tcPr>
          <w:p w14:paraId="5E3ADC19" w14:textId="77777777" w:rsidR="00823DE2" w:rsidRPr="00823DE2" w:rsidRDefault="00823DE2" w:rsidP="00912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3DE2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823DE2" w:rsidRPr="00823DE2" w14:paraId="0169D294" w14:textId="77777777" w:rsidTr="00C3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CD1733D" w14:textId="77777777" w:rsidR="00823DE2" w:rsidRPr="00823DE2" w:rsidRDefault="00823DE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 – 1:15</w:t>
            </w:r>
          </w:p>
        </w:tc>
        <w:tc>
          <w:tcPr>
            <w:tcW w:w="3117" w:type="dxa"/>
          </w:tcPr>
          <w:p w14:paraId="0A3EDA82" w14:textId="77777777" w:rsidR="00823DE2" w:rsidRPr="00823DE2" w:rsidRDefault="00823DE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28515DB5" w14:textId="77777777" w:rsidR="00823DE2" w:rsidRDefault="00823DE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</w:t>
            </w:r>
          </w:p>
          <w:p w14:paraId="5484B03C" w14:textId="77777777" w:rsidR="00823DE2" w:rsidRPr="00823DE2" w:rsidRDefault="00823DE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DE2" w:rsidRPr="00823DE2" w14:paraId="2116EC85" w14:textId="77777777" w:rsidTr="00C3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3C03701" w14:textId="77777777" w:rsidR="00823DE2" w:rsidRPr="00823DE2" w:rsidRDefault="00823DE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 – 1:25</w:t>
            </w:r>
          </w:p>
        </w:tc>
        <w:tc>
          <w:tcPr>
            <w:tcW w:w="3117" w:type="dxa"/>
          </w:tcPr>
          <w:p w14:paraId="100B06E5" w14:textId="77777777" w:rsidR="00823DE2" w:rsidRPr="00823DE2" w:rsidRDefault="00823DE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 Wendy Purdue</w:t>
            </w:r>
          </w:p>
        </w:tc>
        <w:tc>
          <w:tcPr>
            <w:tcW w:w="4983" w:type="dxa"/>
          </w:tcPr>
          <w:p w14:paraId="121442DB" w14:textId="77777777" w:rsidR="00823DE2" w:rsidRDefault="00823DE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Welcoming Remarks</w:t>
            </w:r>
          </w:p>
          <w:p w14:paraId="2E557FDC" w14:textId="77777777" w:rsidR="00823DE2" w:rsidRPr="00823DE2" w:rsidRDefault="00823DE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DE2" w:rsidRPr="00823DE2" w14:paraId="49500C4F" w14:textId="77777777" w:rsidTr="00C3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77C7CBE" w14:textId="77777777" w:rsidR="00823DE2" w:rsidRPr="00823DE2" w:rsidRDefault="00823DE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1:25 – 1:40</w:t>
            </w:r>
          </w:p>
        </w:tc>
        <w:tc>
          <w:tcPr>
            <w:tcW w:w="3117" w:type="dxa"/>
          </w:tcPr>
          <w:p w14:paraId="4DCA3101" w14:textId="77777777" w:rsidR="00823DE2" w:rsidRPr="00823DE2" w:rsidRDefault="00823DE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Justice </w:t>
            </w:r>
            <w:r w:rsidR="00615C1F">
              <w:rPr>
                <w:rFonts w:ascii="Arial" w:hAnsi="Arial" w:cs="Arial"/>
              </w:rPr>
              <w:t>William C. Mims</w:t>
            </w:r>
          </w:p>
        </w:tc>
        <w:tc>
          <w:tcPr>
            <w:tcW w:w="4983" w:type="dxa"/>
          </w:tcPr>
          <w:p w14:paraId="60C6E51A" w14:textId="77777777" w:rsidR="00823DE2" w:rsidRPr="00823DE2" w:rsidRDefault="00823DE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Well-Being in the Legal Profession</w:t>
            </w:r>
          </w:p>
        </w:tc>
      </w:tr>
      <w:tr w:rsidR="00823DE2" w:rsidRPr="00823DE2" w14:paraId="58DF7D4C" w14:textId="77777777" w:rsidTr="00C3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EF501D3" w14:textId="77777777" w:rsidR="00823DE2" w:rsidRPr="00823DE2" w:rsidRDefault="00823DE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1:40 – 2:00</w:t>
            </w:r>
          </w:p>
        </w:tc>
        <w:tc>
          <w:tcPr>
            <w:tcW w:w="3117" w:type="dxa"/>
          </w:tcPr>
          <w:p w14:paraId="3853CE4D" w14:textId="7A4A1440" w:rsidR="00823DE2" w:rsidRPr="00823DE2" w:rsidRDefault="00A92F38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Life stories from VJLAP</w:t>
            </w:r>
          </w:p>
        </w:tc>
        <w:tc>
          <w:tcPr>
            <w:tcW w:w="4983" w:type="dxa"/>
          </w:tcPr>
          <w:p w14:paraId="021E20DD" w14:textId="77777777" w:rsidR="00823DE2" w:rsidRPr="00823DE2" w:rsidRDefault="00823DE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Common Mental Health</w:t>
            </w:r>
            <w:r w:rsidR="00C30B12">
              <w:rPr>
                <w:rFonts w:ascii="Arial" w:hAnsi="Arial" w:cs="Arial"/>
              </w:rPr>
              <w:t>/Substance Use</w:t>
            </w:r>
            <w:r>
              <w:rPr>
                <w:rFonts w:ascii="Arial" w:hAnsi="Arial" w:cs="Arial"/>
              </w:rPr>
              <w:t xml:space="preserve"> Concerns Among Law Students and Young Lawyers</w:t>
            </w:r>
          </w:p>
        </w:tc>
      </w:tr>
      <w:tr w:rsidR="00823DE2" w:rsidRPr="00823DE2" w14:paraId="32982F28" w14:textId="77777777" w:rsidTr="00C3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0D6C39A" w14:textId="77777777" w:rsidR="00823DE2" w:rsidRPr="00823DE2" w:rsidRDefault="00C30B1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– 3:00</w:t>
            </w:r>
          </w:p>
        </w:tc>
        <w:tc>
          <w:tcPr>
            <w:tcW w:w="3117" w:type="dxa"/>
          </w:tcPr>
          <w:p w14:paraId="1A1AA026" w14:textId="3F521F63" w:rsidR="00823DE2" w:rsidRPr="00823DE2" w:rsidRDefault="00C30B1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Moderator: Margaret Ogden</w:t>
            </w:r>
            <w:r>
              <w:rPr>
                <w:rFonts w:ascii="Arial" w:hAnsi="Arial" w:cs="Arial"/>
              </w:rPr>
              <w:br/>
              <w:t>Panelists: Catherine Crooks Hill (VBBE), Barbara Mardigian (VJLAP),</w:t>
            </w:r>
            <w:r w:rsidR="00CB1DA6">
              <w:rPr>
                <w:rFonts w:ascii="Arial" w:hAnsi="Arial" w:cs="Arial"/>
              </w:rPr>
              <w:t xml:space="preserve"> Laura Shepherd (W&amp;M),</w:t>
            </w:r>
            <w:r>
              <w:rPr>
                <w:rFonts w:ascii="Arial" w:hAnsi="Arial" w:cs="Arial"/>
              </w:rPr>
              <w:t xml:space="preserve"> additional </w:t>
            </w:r>
            <w:r w:rsidR="007D4D58">
              <w:rPr>
                <w:rFonts w:ascii="Arial" w:hAnsi="Arial" w:cs="Arial"/>
              </w:rPr>
              <w:t>Courts speaker TBD</w:t>
            </w:r>
          </w:p>
        </w:tc>
        <w:tc>
          <w:tcPr>
            <w:tcW w:w="4983" w:type="dxa"/>
          </w:tcPr>
          <w:p w14:paraId="0A7E83EF" w14:textId="77777777" w:rsidR="00823DE2" w:rsidRPr="00823DE2" w:rsidRDefault="00C30B1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Discussion: How to Discuss Hard Well-Being Topics with Law Students and Lawyers – Why Do We Care and What Resources Exist to Help?</w:t>
            </w:r>
          </w:p>
        </w:tc>
      </w:tr>
      <w:tr w:rsidR="00823DE2" w:rsidRPr="00823DE2" w14:paraId="461D8458" w14:textId="77777777" w:rsidTr="00C3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355E860" w14:textId="77777777" w:rsidR="00823DE2" w:rsidRPr="00823DE2" w:rsidRDefault="00C30B1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– 3:15</w:t>
            </w:r>
          </w:p>
        </w:tc>
        <w:tc>
          <w:tcPr>
            <w:tcW w:w="3117" w:type="dxa"/>
          </w:tcPr>
          <w:p w14:paraId="61C0725B" w14:textId="77777777" w:rsidR="00823DE2" w:rsidRPr="00823DE2" w:rsidRDefault="00823DE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2EEFF1D7" w14:textId="77777777" w:rsidR="00823DE2" w:rsidRPr="00823DE2" w:rsidRDefault="00C30B1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C30B12" w:rsidRPr="00823DE2" w14:paraId="1FB18805" w14:textId="77777777" w:rsidTr="00C3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56B097E" w14:textId="77777777" w:rsidR="00C30B12" w:rsidRDefault="00C30B1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 – 4:30</w:t>
            </w:r>
          </w:p>
        </w:tc>
        <w:tc>
          <w:tcPr>
            <w:tcW w:w="3117" w:type="dxa"/>
          </w:tcPr>
          <w:p w14:paraId="26582BB3" w14:textId="77777777" w:rsidR="00C30B12" w:rsidRPr="00823DE2" w:rsidRDefault="00C30B1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Justin Earley</w:t>
            </w:r>
          </w:p>
        </w:tc>
        <w:tc>
          <w:tcPr>
            <w:tcW w:w="4983" w:type="dxa"/>
          </w:tcPr>
          <w:p w14:paraId="1F912E7F" w14:textId="77777777" w:rsidR="00C30B12" w:rsidRDefault="00C30B1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Align Habits with Professional Wellness Goals in the Legal Setting</w:t>
            </w:r>
          </w:p>
        </w:tc>
      </w:tr>
      <w:tr w:rsidR="00C30B12" w:rsidRPr="00823DE2" w14:paraId="5CE3C634" w14:textId="77777777" w:rsidTr="00C3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8BBDF09" w14:textId="4F7C5FFA" w:rsidR="00C30B12" w:rsidRDefault="00C30B1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="00CB1DA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5:</w:t>
            </w:r>
            <w:r w:rsidR="00CB1DA6">
              <w:rPr>
                <w:rFonts w:ascii="Arial" w:hAnsi="Arial" w:cs="Arial"/>
              </w:rPr>
              <w:t>00</w:t>
            </w:r>
          </w:p>
        </w:tc>
        <w:tc>
          <w:tcPr>
            <w:tcW w:w="3117" w:type="dxa"/>
          </w:tcPr>
          <w:p w14:paraId="5A685773" w14:textId="77777777" w:rsidR="00C30B12" w:rsidRPr="00823DE2" w:rsidRDefault="00C30B1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Mercer</w:t>
            </w:r>
          </w:p>
        </w:tc>
        <w:tc>
          <w:tcPr>
            <w:tcW w:w="4983" w:type="dxa"/>
          </w:tcPr>
          <w:p w14:paraId="6FEFC84B" w14:textId="77777777" w:rsidR="00C30B12" w:rsidRDefault="00C30B12" w:rsidP="0082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be an Ally to a Law Student or Legal Professional in Recovery</w:t>
            </w:r>
          </w:p>
        </w:tc>
      </w:tr>
      <w:tr w:rsidR="00C30B12" w:rsidRPr="00823DE2" w14:paraId="122DB61F" w14:textId="77777777" w:rsidTr="00C3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9379488" w14:textId="3E128C26" w:rsidR="00C30B12" w:rsidRDefault="00C30B12" w:rsidP="0082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</w:t>
            </w:r>
            <w:r w:rsidR="00484E1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6:00 </w:t>
            </w:r>
          </w:p>
        </w:tc>
        <w:tc>
          <w:tcPr>
            <w:tcW w:w="3117" w:type="dxa"/>
          </w:tcPr>
          <w:p w14:paraId="5449DE80" w14:textId="23FEA5DB" w:rsidR="00C30B12" w:rsidRPr="00823DE2" w:rsidRDefault="00C30B1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30E9BE13" w14:textId="5D9F7961" w:rsidR="00C30B12" w:rsidRDefault="00C30B12" w:rsidP="00823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Sober </w:t>
            </w:r>
            <w:r w:rsidR="00CB1DA6">
              <w:rPr>
                <w:rFonts w:ascii="Arial" w:hAnsi="Arial" w:cs="Arial"/>
              </w:rPr>
              <w:t>Soirée with S’mores, Ice Cream Sandwiches, and other light refreshments</w:t>
            </w:r>
          </w:p>
        </w:tc>
      </w:tr>
    </w:tbl>
    <w:p w14:paraId="7EB08738" w14:textId="77777777" w:rsidR="00823DE2" w:rsidRDefault="00823DE2" w:rsidP="00823DE2"/>
    <w:p w14:paraId="554065E1" w14:textId="77777777" w:rsidR="00ED4EB1" w:rsidRDefault="00ED4EB1" w:rsidP="00823DE2"/>
    <w:p w14:paraId="2291505E" w14:textId="77777777" w:rsidR="00ED4EB1" w:rsidRPr="00ED4EB1" w:rsidRDefault="00ED4EB1" w:rsidP="00ED4EB1">
      <w:pPr>
        <w:pStyle w:val="Heading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Written Materials:</w:t>
      </w:r>
    </w:p>
    <w:p w14:paraId="3BC4E1A4" w14:textId="77777777" w:rsidR="00ED4EB1" w:rsidRPr="00ED4EB1" w:rsidRDefault="00ED4EB1" w:rsidP="00ED4EB1">
      <w:pPr>
        <w:rPr>
          <w:rFonts w:ascii="Arial" w:hAnsi="Arial" w:cs="Arial"/>
        </w:rPr>
      </w:pPr>
      <w:r w:rsidRPr="00ED4EB1">
        <w:rPr>
          <w:rFonts w:ascii="Arial" w:hAnsi="Arial" w:cs="Arial"/>
        </w:rPr>
        <w:t>“The Occupational Risks of the Practice of Law,” Report of the Virginia State Bar President’s Special Committee on Lawyer Well-Being, May 2019.</w:t>
      </w:r>
    </w:p>
    <w:p w14:paraId="0B1132F6" w14:textId="77777777" w:rsidR="00ED4EB1" w:rsidRPr="00823DE2" w:rsidRDefault="00ED4EB1" w:rsidP="00823DE2"/>
    <w:sectPr w:rsidR="00ED4EB1" w:rsidRPr="00823D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9965" w14:textId="77777777" w:rsidR="00EA0404" w:rsidRDefault="00EA0404" w:rsidP="005058BC">
      <w:pPr>
        <w:spacing w:after="0" w:line="240" w:lineRule="auto"/>
      </w:pPr>
      <w:r>
        <w:separator/>
      </w:r>
    </w:p>
  </w:endnote>
  <w:endnote w:type="continuationSeparator" w:id="0">
    <w:p w14:paraId="53EAAE7E" w14:textId="77777777" w:rsidR="00EA0404" w:rsidRDefault="00EA0404" w:rsidP="0050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CDCD" w14:textId="77777777" w:rsidR="00EA0404" w:rsidRDefault="00EA0404" w:rsidP="005058BC">
      <w:pPr>
        <w:spacing w:after="0" w:line="240" w:lineRule="auto"/>
      </w:pPr>
      <w:r>
        <w:separator/>
      </w:r>
    </w:p>
  </w:footnote>
  <w:footnote w:type="continuationSeparator" w:id="0">
    <w:p w14:paraId="68D35ECE" w14:textId="77777777" w:rsidR="00EA0404" w:rsidRDefault="00EA0404" w:rsidP="0050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0B03" w14:textId="77777777" w:rsidR="005058BC" w:rsidRDefault="005058BC" w:rsidP="005058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1"/>
    <w:rsid w:val="000D084F"/>
    <w:rsid w:val="0013493B"/>
    <w:rsid w:val="001A2CDF"/>
    <w:rsid w:val="00331F69"/>
    <w:rsid w:val="00484E15"/>
    <w:rsid w:val="0048545E"/>
    <w:rsid w:val="004911F0"/>
    <w:rsid w:val="005058BC"/>
    <w:rsid w:val="00615C1F"/>
    <w:rsid w:val="006600CE"/>
    <w:rsid w:val="007557A1"/>
    <w:rsid w:val="007D4D58"/>
    <w:rsid w:val="00823188"/>
    <w:rsid w:val="00823DE2"/>
    <w:rsid w:val="008A54E9"/>
    <w:rsid w:val="008A77AF"/>
    <w:rsid w:val="009022CE"/>
    <w:rsid w:val="00912F1B"/>
    <w:rsid w:val="00916EF0"/>
    <w:rsid w:val="009420C4"/>
    <w:rsid w:val="00A166EE"/>
    <w:rsid w:val="00A92F38"/>
    <w:rsid w:val="00B1058D"/>
    <w:rsid w:val="00B646ED"/>
    <w:rsid w:val="00B96C0A"/>
    <w:rsid w:val="00C30B12"/>
    <w:rsid w:val="00CB1DA6"/>
    <w:rsid w:val="00CB4665"/>
    <w:rsid w:val="00D86744"/>
    <w:rsid w:val="00E56BF1"/>
    <w:rsid w:val="00E9627A"/>
    <w:rsid w:val="00EA0404"/>
    <w:rsid w:val="00E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8864"/>
  <w15:chartTrackingRefBased/>
  <w15:docId w15:val="{0D5B52A0-B2F4-40FE-8937-A59C952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A1"/>
  </w:style>
  <w:style w:type="paragraph" w:styleId="Heading1">
    <w:name w:val="heading 1"/>
    <w:basedOn w:val="Normal"/>
    <w:next w:val="Normal"/>
    <w:link w:val="Heading1Char"/>
    <w:uiPriority w:val="9"/>
    <w:qFormat/>
    <w:rsid w:val="007557A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7A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7A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7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7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7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7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7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7A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57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7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7A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7A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7A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7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7A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57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57A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557A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7A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7A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557A1"/>
    <w:rPr>
      <w:b/>
      <w:bCs/>
    </w:rPr>
  </w:style>
  <w:style w:type="character" w:styleId="Emphasis">
    <w:name w:val="Emphasis"/>
    <w:basedOn w:val="DefaultParagraphFont"/>
    <w:uiPriority w:val="20"/>
    <w:qFormat/>
    <w:rsid w:val="007557A1"/>
    <w:rPr>
      <w:i/>
      <w:iCs/>
      <w:color w:val="000000" w:themeColor="text1"/>
    </w:rPr>
  </w:style>
  <w:style w:type="paragraph" w:styleId="NoSpacing">
    <w:name w:val="No Spacing"/>
    <w:uiPriority w:val="1"/>
    <w:qFormat/>
    <w:rsid w:val="007557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57A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57A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7A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7A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57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57A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557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557A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557A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7A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BC"/>
  </w:style>
  <w:style w:type="paragraph" w:styleId="Footer">
    <w:name w:val="footer"/>
    <w:basedOn w:val="Normal"/>
    <w:link w:val="FooterChar"/>
    <w:uiPriority w:val="99"/>
    <w:unhideWhenUsed/>
    <w:rsid w:val="0050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BC"/>
  </w:style>
  <w:style w:type="table" w:styleId="TableGrid">
    <w:name w:val="Table Grid"/>
    <w:basedOn w:val="TableNormal"/>
    <w:uiPriority w:val="39"/>
    <w:rsid w:val="0082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823D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823D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823D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3D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30B1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University of Richmond School of Law</vt:lpstr>
      <vt:lpstr>    April 1, 2020</vt:lpstr>
      <vt:lpstr>        Sponsored by the Virginia Lawyers’ Wellness Initiative, the Virginia Law Foundat</vt:lpstr>
      <vt:lpstr>        Written Materials:</vt:lpstr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H. Ogden</dc:creator>
  <cp:keywords/>
  <dc:description/>
  <cp:lastModifiedBy>Janet Vancuyk</cp:lastModifiedBy>
  <cp:revision>2</cp:revision>
  <cp:lastPrinted>2020-02-18T21:31:00Z</cp:lastPrinted>
  <dcterms:created xsi:type="dcterms:W3CDTF">2020-03-09T17:10:00Z</dcterms:created>
  <dcterms:modified xsi:type="dcterms:W3CDTF">2020-03-09T17:10:00Z</dcterms:modified>
</cp:coreProperties>
</file>