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35" w:rsidRDefault="00601578" w:rsidP="002645B1">
      <w:pPr>
        <w:rPr>
          <w:b/>
          <w:sz w:val="28"/>
          <w:szCs w:val="28"/>
        </w:rPr>
      </w:pPr>
      <w:bookmarkStart w:id="0" w:name="_GoBack"/>
      <w:bookmarkEnd w:id="0"/>
      <w:r w:rsidRPr="00B31935">
        <w:rPr>
          <w:b/>
          <w:sz w:val="28"/>
          <w:szCs w:val="28"/>
        </w:rPr>
        <w:t>Depression and the Legal Industry:</w:t>
      </w:r>
    </w:p>
    <w:p w:rsidR="00601578" w:rsidRDefault="00601578" w:rsidP="002645B1">
      <w:pPr>
        <w:rPr>
          <w:rFonts w:ascii="Times New Roman" w:hAnsi="Times New Roman" w:cs="Times New Roman"/>
          <w:b/>
        </w:rPr>
      </w:pPr>
      <w:r w:rsidRPr="00C971B3">
        <w:rPr>
          <w:rFonts w:ascii="Times New Roman" w:hAnsi="Times New Roman" w:cs="Times New Roman"/>
          <w:b/>
        </w:rPr>
        <w:t>How to identify, intervene, and/or prevent depression in yourself and others</w:t>
      </w:r>
    </w:p>
    <w:p w:rsidR="00C971B3" w:rsidRPr="00C971B3" w:rsidRDefault="00C971B3" w:rsidP="002645B1">
      <w:pPr>
        <w:rPr>
          <w:rFonts w:ascii="Times New Roman" w:hAnsi="Times New Roman" w:cs="Times New Roman"/>
          <w:b/>
        </w:rPr>
      </w:pPr>
    </w:p>
    <w:p w:rsidR="00C971B3" w:rsidRDefault="00B31935" w:rsidP="002645B1">
      <w:pPr>
        <w:pBdr>
          <w:bottom w:val="single" w:sz="4" w:space="1" w:color="auto"/>
        </w:pBdr>
        <w:rPr>
          <w:rFonts w:ascii="Times New Roman" w:hAnsi="Times New Roman" w:cs="Times New Roman"/>
        </w:rPr>
      </w:pPr>
      <w:r w:rsidRPr="00C971B3">
        <w:rPr>
          <w:rFonts w:ascii="Times New Roman" w:hAnsi="Times New Roman" w:cs="Times New Roman"/>
        </w:rPr>
        <w:t>2021 CLE for the Virginia Judges and Lawyers Assistance Program</w:t>
      </w:r>
    </w:p>
    <w:p w:rsidR="00B21392" w:rsidRDefault="00B21392" w:rsidP="002645B1">
      <w:pPr>
        <w:pBdr>
          <w:bottom w:val="single" w:sz="4" w:space="1" w:color="auto"/>
        </w:pBdr>
        <w:rPr>
          <w:rFonts w:ascii="Times New Roman" w:hAnsi="Times New Roman" w:cs="Times New Roman"/>
        </w:rPr>
      </w:pPr>
      <w:r>
        <w:rPr>
          <w:rFonts w:ascii="Times New Roman" w:hAnsi="Times New Roman" w:cs="Times New Roman"/>
        </w:rPr>
        <w:t>VJLAP 17</w:t>
      </w:r>
      <w:r w:rsidRPr="00B21392">
        <w:rPr>
          <w:rFonts w:ascii="Times New Roman" w:hAnsi="Times New Roman" w:cs="Times New Roman"/>
          <w:vertAlign w:val="superscript"/>
        </w:rPr>
        <w:t>th</w:t>
      </w:r>
      <w:r>
        <w:rPr>
          <w:rFonts w:ascii="Times New Roman" w:hAnsi="Times New Roman" w:cs="Times New Roman"/>
        </w:rPr>
        <w:t xml:space="preserve"> Annual Fall Retreat</w:t>
      </w:r>
    </w:p>
    <w:p w:rsidR="00B21392" w:rsidRPr="00C971B3" w:rsidRDefault="00B21392" w:rsidP="002645B1">
      <w:pPr>
        <w:pBdr>
          <w:bottom w:val="single" w:sz="4" w:space="1" w:color="auto"/>
        </w:pBdr>
        <w:rPr>
          <w:rFonts w:ascii="Times New Roman" w:hAnsi="Times New Roman" w:cs="Times New Roman"/>
        </w:rPr>
      </w:pPr>
      <w:r>
        <w:rPr>
          <w:rFonts w:ascii="Times New Roman" w:hAnsi="Times New Roman" w:cs="Times New Roman"/>
        </w:rPr>
        <w:t>September 17-18, 2021</w:t>
      </w:r>
    </w:p>
    <w:p w:rsidR="00B31935" w:rsidRPr="00C971B3" w:rsidRDefault="00B31935" w:rsidP="002645B1">
      <w:pPr>
        <w:jc w:val="center"/>
        <w:rPr>
          <w:rFonts w:ascii="Times New Roman" w:hAnsi="Times New Roman" w:cs="Times New Roman"/>
          <w:u w:val="single"/>
        </w:rPr>
      </w:pPr>
    </w:p>
    <w:p w:rsidR="002645B1" w:rsidRDefault="002645B1" w:rsidP="002645B1">
      <w:pPr>
        <w:rPr>
          <w:rFonts w:ascii="Times New Roman" w:hAnsi="Times New Roman" w:cs="Times New Roman"/>
          <w:b/>
          <w:u w:val="single"/>
        </w:rPr>
      </w:pPr>
      <w:r>
        <w:rPr>
          <w:rFonts w:ascii="Times New Roman" w:hAnsi="Times New Roman" w:cs="Times New Roman"/>
          <w:b/>
          <w:u w:val="single"/>
        </w:rPr>
        <w:t>Summary</w:t>
      </w:r>
    </w:p>
    <w:p w:rsidR="002645B1" w:rsidRDefault="002645B1" w:rsidP="002645B1">
      <w:pPr>
        <w:rPr>
          <w:rFonts w:ascii="Times New Roman" w:hAnsi="Times New Roman" w:cs="Times New Roman"/>
        </w:rPr>
      </w:pPr>
    </w:p>
    <w:p w:rsidR="002645B1" w:rsidRDefault="002645B1" w:rsidP="002645B1">
      <w:pPr>
        <w:ind w:left="720"/>
        <w:rPr>
          <w:rFonts w:ascii="Times New Roman" w:hAnsi="Times New Roman" w:cs="Times New Roman"/>
        </w:rPr>
      </w:pPr>
      <w:r>
        <w:rPr>
          <w:rFonts w:ascii="Times New Roman" w:hAnsi="Times New Roman" w:cs="Times New Roman"/>
        </w:rPr>
        <w:t xml:space="preserve">This program provides a comprehensive review of depression in the legal industry, (i) rates; (ii) contributing (risk) factors to these high rates; (iii) signs and symptoms (hallmarks); (iv) interventions; and (v) daily practices to prevent mood disorders. . It reviews how depression increases an individual’s risks for attempting or dying by suicide and how the suicide rate in the legal profession is disproportionately high compared to most professions and the general population. </w:t>
      </w:r>
    </w:p>
    <w:p w:rsidR="002645B1" w:rsidRPr="002645B1" w:rsidRDefault="002645B1" w:rsidP="002645B1">
      <w:pPr>
        <w:ind w:left="720"/>
        <w:rPr>
          <w:rFonts w:ascii="Times New Roman" w:hAnsi="Times New Roman" w:cs="Times New Roman"/>
        </w:rPr>
      </w:pPr>
    </w:p>
    <w:p w:rsidR="00B31935" w:rsidRDefault="00C971B3" w:rsidP="002645B1">
      <w:pPr>
        <w:rPr>
          <w:rFonts w:ascii="Times New Roman" w:hAnsi="Times New Roman" w:cs="Times New Roman"/>
          <w:b/>
          <w:u w:val="single"/>
        </w:rPr>
      </w:pPr>
      <w:r w:rsidRPr="00C971B3">
        <w:rPr>
          <w:rFonts w:ascii="Times New Roman" w:hAnsi="Times New Roman" w:cs="Times New Roman"/>
          <w:b/>
          <w:u w:val="single"/>
        </w:rPr>
        <w:t>Presenter Biography</w:t>
      </w:r>
    </w:p>
    <w:p w:rsidR="002645B1" w:rsidRPr="00C971B3" w:rsidRDefault="002645B1" w:rsidP="002645B1">
      <w:pPr>
        <w:rPr>
          <w:rFonts w:ascii="Times New Roman" w:hAnsi="Times New Roman" w:cs="Times New Roman"/>
          <w:b/>
          <w:u w:val="single"/>
        </w:rPr>
      </w:pPr>
    </w:p>
    <w:p w:rsidR="002645B1" w:rsidRPr="002645B1" w:rsidRDefault="002645B1" w:rsidP="002645B1">
      <w:pPr>
        <w:pStyle w:val="font8"/>
        <w:spacing w:before="0" w:beforeAutospacing="0" w:after="0" w:afterAutospacing="0"/>
        <w:ind w:left="720"/>
        <w:textAlignment w:val="baseline"/>
        <w:rPr>
          <w:color w:val="000000" w:themeColor="text1"/>
        </w:rPr>
      </w:pPr>
      <w:r w:rsidRPr="002645B1">
        <w:rPr>
          <w:rStyle w:val="color11"/>
          <w:color w:val="000000" w:themeColor="text1"/>
          <w:bdr w:val="none" w:sz="0" w:space="0" w:color="auto" w:frame="1"/>
        </w:rPr>
        <w:t>Dr. Kevin Miller provides psychiatric evaluation and individual therapy to adults of all ages, with a particular specialty i</w:t>
      </w:r>
      <w:r>
        <w:rPr>
          <w:rStyle w:val="color11"/>
          <w:color w:val="000000" w:themeColor="text1"/>
          <w:bdr w:val="none" w:sz="0" w:space="0" w:color="auto" w:frame="1"/>
        </w:rPr>
        <w:t>n working with public servants (e.g.,</w:t>
      </w:r>
      <w:r w:rsidRPr="002645B1">
        <w:rPr>
          <w:rStyle w:val="color11"/>
          <w:color w:val="000000" w:themeColor="text1"/>
          <w:bdr w:val="none" w:sz="0" w:space="0" w:color="auto" w:frame="1"/>
        </w:rPr>
        <w:t xml:space="preserve"> </w:t>
      </w:r>
      <w:r>
        <w:rPr>
          <w:rStyle w:val="color11"/>
          <w:color w:val="000000" w:themeColor="text1"/>
          <w:bdr w:val="none" w:sz="0" w:space="0" w:color="auto" w:frame="1"/>
        </w:rPr>
        <w:t>legislators</w:t>
      </w:r>
      <w:r w:rsidRPr="002645B1">
        <w:rPr>
          <w:rStyle w:val="color11"/>
          <w:color w:val="000000" w:themeColor="text1"/>
          <w:bdr w:val="none" w:sz="0" w:space="0" w:color="auto" w:frame="1"/>
        </w:rPr>
        <w:t>, the military, law enforcement, the legal profession, and other government employees.</w:t>
      </w:r>
    </w:p>
    <w:p w:rsidR="002645B1" w:rsidRPr="002645B1" w:rsidRDefault="002645B1" w:rsidP="002645B1">
      <w:pPr>
        <w:pStyle w:val="font8"/>
        <w:spacing w:before="0" w:beforeAutospacing="0" w:after="0" w:afterAutospacing="0"/>
        <w:ind w:left="720"/>
        <w:textAlignment w:val="baseline"/>
        <w:rPr>
          <w:color w:val="000000" w:themeColor="text1"/>
        </w:rPr>
      </w:pPr>
      <w:r w:rsidRPr="002645B1">
        <w:rPr>
          <w:rStyle w:val="color11"/>
          <w:color w:val="000000" w:themeColor="text1"/>
          <w:bdr w:val="none" w:sz="0" w:space="0" w:color="auto" w:frame="1"/>
        </w:rPr>
        <w:t> </w:t>
      </w:r>
    </w:p>
    <w:p w:rsidR="002645B1" w:rsidRPr="002645B1" w:rsidRDefault="002645B1" w:rsidP="002645B1">
      <w:pPr>
        <w:pStyle w:val="font8"/>
        <w:spacing w:before="0" w:beforeAutospacing="0" w:after="0" w:afterAutospacing="0"/>
        <w:ind w:left="720"/>
        <w:textAlignment w:val="baseline"/>
        <w:rPr>
          <w:color w:val="000000" w:themeColor="text1"/>
        </w:rPr>
      </w:pPr>
      <w:r w:rsidRPr="002645B1">
        <w:rPr>
          <w:rStyle w:val="color11"/>
          <w:color w:val="000000" w:themeColor="text1"/>
          <w:bdr w:val="none" w:sz="0" w:space="0" w:color="auto" w:frame="1"/>
        </w:rPr>
        <w:t>He has extensive experience working with mood and anxiety disorders, including depression, bipolar disorders, generalized anxiety, panic disorder, specific phobias, and post-traumatic stress disorder (PTSD).  He also has extensive experience addressing relationship difficulties, including marital, dating, family, and workplace relationships.</w:t>
      </w:r>
      <w:r>
        <w:rPr>
          <w:color w:val="000000" w:themeColor="text1"/>
        </w:rPr>
        <w:t xml:space="preserve"> </w:t>
      </w:r>
      <w:r w:rsidRPr="002645B1">
        <w:rPr>
          <w:rStyle w:val="color11"/>
          <w:color w:val="000000" w:themeColor="text1"/>
          <w:bdr w:val="none" w:sz="0" w:space="0" w:color="auto" w:frame="1"/>
        </w:rPr>
        <w:t>Dr. Miller uses an integrative therapeutic style, incorpo</w:t>
      </w:r>
      <w:r>
        <w:rPr>
          <w:rStyle w:val="color11"/>
          <w:color w:val="000000" w:themeColor="text1"/>
          <w:bdr w:val="none" w:sz="0" w:space="0" w:color="auto" w:frame="1"/>
        </w:rPr>
        <w:t xml:space="preserve">rating existential psychology; </w:t>
      </w:r>
      <w:r w:rsidRPr="002645B1">
        <w:rPr>
          <w:rStyle w:val="color11"/>
          <w:color w:val="000000" w:themeColor="text1"/>
          <w:bdr w:val="none" w:sz="0" w:space="0" w:color="auto" w:frame="1"/>
        </w:rPr>
        <w:t>psychodynamic, humanistic, and cognitive behavioral theory; continental philosophy; and, spirituality.</w:t>
      </w:r>
    </w:p>
    <w:p w:rsidR="002645B1" w:rsidRPr="002645B1" w:rsidRDefault="002645B1" w:rsidP="002645B1">
      <w:pPr>
        <w:pStyle w:val="font8"/>
        <w:spacing w:before="0" w:beforeAutospacing="0" w:after="0" w:afterAutospacing="0"/>
        <w:ind w:left="720"/>
        <w:textAlignment w:val="baseline"/>
        <w:rPr>
          <w:color w:val="000000" w:themeColor="text1"/>
        </w:rPr>
      </w:pPr>
      <w:r w:rsidRPr="002645B1">
        <w:rPr>
          <w:color w:val="000000" w:themeColor="text1"/>
        </w:rPr>
        <w:br/>
      </w:r>
      <w:r w:rsidRPr="002645B1">
        <w:rPr>
          <w:rStyle w:val="color11"/>
          <w:color w:val="000000" w:themeColor="text1"/>
          <w:bdr w:val="none" w:sz="0" w:space="0" w:color="auto" w:frame="1"/>
        </w:rPr>
        <w:t>A Navy veteran with 12 years of active duty and reserves service, Dr. Miller has served as a psychologist for the U.S. military in Japan, Germany and across the United States.  He is also a veteran of Operation Enduring Freedom in Afghanistan.  While in the military, Dr. Miller earned numerous awards, including multiple Navy and Marine Corps Achievement Medals.</w:t>
      </w:r>
    </w:p>
    <w:p w:rsidR="002645B1" w:rsidRPr="002645B1" w:rsidRDefault="002645B1" w:rsidP="002645B1">
      <w:pPr>
        <w:pStyle w:val="font8"/>
        <w:spacing w:before="0" w:beforeAutospacing="0" w:after="0" w:afterAutospacing="0"/>
        <w:ind w:left="720"/>
        <w:textAlignment w:val="baseline"/>
        <w:rPr>
          <w:color w:val="000000" w:themeColor="text1"/>
        </w:rPr>
      </w:pPr>
      <w:r w:rsidRPr="002645B1">
        <w:rPr>
          <w:rStyle w:val="color11"/>
          <w:color w:val="000000" w:themeColor="text1"/>
          <w:bdr w:val="none" w:sz="0" w:space="0" w:color="auto" w:frame="1"/>
        </w:rPr>
        <w:t> </w:t>
      </w:r>
    </w:p>
    <w:p w:rsidR="002645B1" w:rsidRPr="002645B1" w:rsidRDefault="002645B1" w:rsidP="002645B1">
      <w:pPr>
        <w:pStyle w:val="font8"/>
        <w:spacing w:before="0" w:beforeAutospacing="0" w:after="0" w:afterAutospacing="0"/>
        <w:ind w:left="720"/>
        <w:textAlignment w:val="baseline"/>
        <w:rPr>
          <w:color w:val="000000" w:themeColor="text1"/>
        </w:rPr>
      </w:pPr>
      <w:r w:rsidRPr="002645B1">
        <w:rPr>
          <w:rStyle w:val="color11"/>
          <w:color w:val="000000" w:themeColor="text1"/>
          <w:bdr w:val="none" w:sz="0" w:space="0" w:color="auto" w:frame="1"/>
        </w:rPr>
        <w:t>Dr. Miller received his Doctorate in Clinical Psychology from William James College (Boston, MA) and his bachelor’s degree in Psychology from College of the Holy Cross (Worcester, MA).  He has interned with the </w:t>
      </w:r>
      <w:hyperlink r:id="rId7" w:tgtFrame="_blank" w:history="1">
        <w:r w:rsidRPr="002645B1">
          <w:rPr>
            <w:rStyle w:val="Hyperlink"/>
            <w:color w:val="000000" w:themeColor="text1"/>
            <w:u w:val="none"/>
            <w:bdr w:val="none" w:sz="0" w:space="0" w:color="auto" w:frame="1"/>
          </w:rPr>
          <w:t>United States Navy</w:t>
        </w:r>
      </w:hyperlink>
      <w:r w:rsidRPr="002645B1">
        <w:rPr>
          <w:rStyle w:val="color11"/>
          <w:color w:val="000000" w:themeColor="text1"/>
          <w:bdr w:val="none" w:sz="0" w:space="0" w:color="auto" w:frame="1"/>
        </w:rPr>
        <w:t>, as well as </w:t>
      </w:r>
      <w:hyperlink r:id="rId8" w:tgtFrame="_blank" w:history="1">
        <w:r w:rsidRPr="002645B1">
          <w:rPr>
            <w:rStyle w:val="Hyperlink"/>
            <w:color w:val="000000" w:themeColor="text1"/>
            <w:u w:val="none"/>
            <w:bdr w:val="none" w:sz="0" w:space="0" w:color="auto" w:frame="1"/>
          </w:rPr>
          <w:t>Harvard Medical School</w:t>
        </w:r>
      </w:hyperlink>
      <w:r w:rsidRPr="002645B1">
        <w:rPr>
          <w:rStyle w:val="color11"/>
          <w:color w:val="000000" w:themeColor="text1"/>
          <w:bdr w:val="none" w:sz="0" w:space="0" w:color="auto" w:frame="1"/>
        </w:rPr>
        <w:t>’s Department of Psychiatry and Boston’s </w:t>
      </w:r>
      <w:hyperlink r:id="rId9" w:tgtFrame="_blank" w:history="1">
        <w:r w:rsidRPr="002645B1">
          <w:rPr>
            <w:rStyle w:val="Hyperlink"/>
            <w:color w:val="000000" w:themeColor="text1"/>
            <w:u w:val="none"/>
            <w:bdr w:val="none" w:sz="0" w:space="0" w:color="auto" w:frame="1"/>
          </w:rPr>
          <w:t>Lemuel Shattuck Hospital</w:t>
        </w:r>
      </w:hyperlink>
      <w:r w:rsidRPr="002645B1">
        <w:rPr>
          <w:rStyle w:val="color11"/>
          <w:color w:val="000000" w:themeColor="text1"/>
          <w:bdr w:val="none" w:sz="0" w:space="0" w:color="auto" w:frame="1"/>
        </w:rPr>
        <w:t>.</w:t>
      </w:r>
    </w:p>
    <w:p w:rsidR="002645B1" w:rsidRPr="002645B1" w:rsidRDefault="002645B1" w:rsidP="002645B1">
      <w:pPr>
        <w:pStyle w:val="font8"/>
        <w:spacing w:before="0" w:beforeAutospacing="0" w:after="0" w:afterAutospacing="0"/>
        <w:ind w:left="720"/>
        <w:textAlignment w:val="baseline"/>
        <w:rPr>
          <w:color w:val="000000" w:themeColor="text1"/>
        </w:rPr>
      </w:pPr>
      <w:r w:rsidRPr="002645B1">
        <w:rPr>
          <w:rStyle w:val="color11"/>
          <w:color w:val="000000" w:themeColor="text1"/>
          <w:bdr w:val="none" w:sz="0" w:space="0" w:color="auto" w:frame="1"/>
        </w:rPr>
        <w:t> </w:t>
      </w:r>
    </w:p>
    <w:p w:rsidR="002645B1" w:rsidRDefault="002645B1" w:rsidP="002645B1">
      <w:pPr>
        <w:pStyle w:val="font8"/>
        <w:spacing w:before="0" w:beforeAutospacing="0" w:after="0" w:afterAutospacing="0"/>
        <w:ind w:left="720"/>
        <w:textAlignment w:val="baseline"/>
        <w:rPr>
          <w:b/>
          <w:u w:val="single"/>
        </w:rPr>
      </w:pPr>
      <w:r w:rsidRPr="002645B1">
        <w:rPr>
          <w:rStyle w:val="color11"/>
          <w:color w:val="000000" w:themeColor="text1"/>
          <w:bdr w:val="none" w:sz="0" w:space="0" w:color="auto" w:frame="1"/>
        </w:rPr>
        <w:t>In addition to his clinical work, Dr. Miller is an instructor at the Washington, D.C., campus of the Chicago School of Professional Psychology.  He has published and presented on a variety of topics, including treatment efficacy, depression, traumatic stress, military operational psychology, interventions for personality disorders, crisis intervention, hypnotherapy, aggression in youth, and suicide prevention.</w:t>
      </w:r>
      <w:r>
        <w:rPr>
          <w:b/>
          <w:u w:val="single"/>
        </w:rPr>
        <w:br w:type="page"/>
      </w:r>
    </w:p>
    <w:p w:rsidR="002645B1" w:rsidRDefault="002645B1" w:rsidP="002645B1">
      <w:pPr>
        <w:rPr>
          <w:b/>
          <w:sz w:val="28"/>
          <w:szCs w:val="28"/>
        </w:rPr>
      </w:pPr>
      <w:r w:rsidRPr="00B31935">
        <w:rPr>
          <w:b/>
          <w:sz w:val="28"/>
          <w:szCs w:val="28"/>
        </w:rPr>
        <w:lastRenderedPageBreak/>
        <w:t>Depression and the Legal Industry:</w:t>
      </w:r>
    </w:p>
    <w:p w:rsidR="002645B1" w:rsidRDefault="002645B1" w:rsidP="002645B1">
      <w:pPr>
        <w:rPr>
          <w:rFonts w:ascii="Times New Roman" w:hAnsi="Times New Roman" w:cs="Times New Roman"/>
          <w:b/>
        </w:rPr>
      </w:pPr>
      <w:r w:rsidRPr="00C971B3">
        <w:rPr>
          <w:rFonts w:ascii="Times New Roman" w:hAnsi="Times New Roman" w:cs="Times New Roman"/>
          <w:b/>
        </w:rPr>
        <w:t>How to identify, intervene, and/or prevent depression in yourself and others</w:t>
      </w:r>
    </w:p>
    <w:p w:rsidR="002645B1" w:rsidRDefault="002645B1" w:rsidP="002645B1">
      <w:pPr>
        <w:rPr>
          <w:rFonts w:ascii="Times New Roman" w:hAnsi="Times New Roman" w:cs="Times New Roman"/>
          <w:b/>
          <w:u w:val="single"/>
        </w:rPr>
      </w:pPr>
    </w:p>
    <w:p w:rsidR="00B31935" w:rsidRPr="00C971B3" w:rsidRDefault="00C971B3" w:rsidP="002645B1">
      <w:pPr>
        <w:rPr>
          <w:rFonts w:ascii="Times New Roman" w:hAnsi="Times New Roman" w:cs="Times New Roman"/>
          <w:b/>
          <w:u w:val="single"/>
        </w:rPr>
      </w:pPr>
      <w:r w:rsidRPr="00C971B3">
        <w:rPr>
          <w:rFonts w:ascii="Times New Roman" w:hAnsi="Times New Roman" w:cs="Times New Roman"/>
          <w:b/>
          <w:u w:val="single"/>
        </w:rPr>
        <w:t>Agenda</w:t>
      </w:r>
    </w:p>
    <w:p w:rsidR="00C971B3" w:rsidRPr="00C971B3" w:rsidRDefault="00C971B3" w:rsidP="002645B1">
      <w:pPr>
        <w:rPr>
          <w:rFonts w:ascii="Times New Roman" w:hAnsi="Times New Roman" w:cs="Times New Roman"/>
          <w:b/>
          <w:u w:val="single"/>
        </w:rPr>
      </w:pPr>
    </w:p>
    <w:p w:rsidR="00C971B3" w:rsidRPr="00C971B3" w:rsidRDefault="00C971B3" w:rsidP="002645B1">
      <w:pPr>
        <w:pStyle w:val="ListParagraph"/>
        <w:numPr>
          <w:ilvl w:val="0"/>
          <w:numId w:val="3"/>
        </w:numPr>
        <w:rPr>
          <w:rFonts w:ascii="Times New Roman" w:hAnsi="Times New Roman" w:cs="Times New Roman"/>
          <w:b/>
          <w:sz w:val="24"/>
          <w:szCs w:val="24"/>
        </w:rPr>
      </w:pPr>
      <w:r w:rsidRPr="00C971B3">
        <w:rPr>
          <w:rFonts w:ascii="Times New Roman" w:hAnsi="Times New Roman" w:cs="Times New Roman"/>
          <w:b/>
          <w:sz w:val="24"/>
          <w:szCs w:val="24"/>
        </w:rPr>
        <w:t xml:space="preserve">       Introduction</w:t>
      </w:r>
    </w:p>
    <w:p w:rsidR="00C971B3" w:rsidRPr="00C971B3" w:rsidRDefault="00C971B3" w:rsidP="002645B1">
      <w:pPr>
        <w:pStyle w:val="ListParagraph"/>
        <w:numPr>
          <w:ilvl w:val="0"/>
          <w:numId w:val="1"/>
        </w:numPr>
        <w:ind w:left="1080"/>
        <w:rPr>
          <w:rFonts w:ascii="Times New Roman" w:hAnsi="Times New Roman" w:cs="Times New Roman"/>
          <w:sz w:val="24"/>
          <w:szCs w:val="24"/>
        </w:rPr>
      </w:pPr>
      <w:r w:rsidRPr="00C971B3">
        <w:rPr>
          <w:rFonts w:ascii="Times New Roman" w:hAnsi="Times New Roman" w:cs="Times New Roman"/>
          <w:sz w:val="24"/>
          <w:szCs w:val="24"/>
        </w:rPr>
        <w:t xml:space="preserve">Introduction: Introduce the topic, outline, and bio of the presenter </w:t>
      </w:r>
    </w:p>
    <w:p w:rsidR="00C971B3" w:rsidRPr="00C971B3" w:rsidRDefault="00C971B3" w:rsidP="002645B1">
      <w:pPr>
        <w:pStyle w:val="ListParagraph"/>
        <w:numPr>
          <w:ilvl w:val="0"/>
          <w:numId w:val="3"/>
        </w:numPr>
        <w:rPr>
          <w:rFonts w:ascii="Times New Roman" w:hAnsi="Times New Roman" w:cs="Times New Roman"/>
          <w:b/>
          <w:sz w:val="24"/>
          <w:szCs w:val="24"/>
        </w:rPr>
      </w:pPr>
      <w:r w:rsidRPr="00C971B3">
        <w:rPr>
          <w:rFonts w:ascii="Times New Roman" w:hAnsi="Times New Roman" w:cs="Times New Roman"/>
          <w:b/>
          <w:sz w:val="24"/>
          <w:szCs w:val="24"/>
        </w:rPr>
        <w:t xml:space="preserve">       Overview of Depression</w:t>
      </w:r>
    </w:p>
    <w:p w:rsidR="00C971B3" w:rsidRPr="00C971B3" w:rsidRDefault="00C971B3" w:rsidP="002645B1">
      <w:pPr>
        <w:pStyle w:val="ListParagraph"/>
        <w:numPr>
          <w:ilvl w:val="0"/>
          <w:numId w:val="1"/>
        </w:numPr>
        <w:ind w:left="1080"/>
        <w:rPr>
          <w:rFonts w:ascii="Times New Roman" w:hAnsi="Times New Roman" w:cs="Times New Roman"/>
          <w:sz w:val="24"/>
          <w:szCs w:val="24"/>
        </w:rPr>
      </w:pPr>
      <w:r w:rsidRPr="00C971B3">
        <w:rPr>
          <w:rFonts w:ascii="Times New Roman" w:hAnsi="Times New Roman" w:cs="Times New Roman"/>
          <w:sz w:val="24"/>
          <w:szCs w:val="24"/>
        </w:rPr>
        <w:t xml:space="preserve">Overview of Depression </w:t>
      </w:r>
    </w:p>
    <w:p w:rsidR="00C971B3" w:rsidRPr="00C971B3" w:rsidRDefault="00C971B3" w:rsidP="002645B1">
      <w:pPr>
        <w:pStyle w:val="ListParagraph"/>
        <w:numPr>
          <w:ilvl w:val="1"/>
          <w:numId w:val="1"/>
        </w:numPr>
        <w:ind w:left="1800"/>
        <w:rPr>
          <w:rFonts w:ascii="Times New Roman" w:hAnsi="Times New Roman" w:cs="Times New Roman"/>
          <w:sz w:val="24"/>
          <w:szCs w:val="24"/>
        </w:rPr>
      </w:pPr>
      <w:r w:rsidRPr="00C971B3">
        <w:rPr>
          <w:rFonts w:ascii="Times New Roman" w:hAnsi="Times New Roman" w:cs="Times New Roman"/>
          <w:sz w:val="24"/>
          <w:szCs w:val="24"/>
        </w:rPr>
        <w:t>Clinical Definition</w:t>
      </w:r>
    </w:p>
    <w:p w:rsidR="00C971B3" w:rsidRPr="00C971B3" w:rsidRDefault="00C971B3" w:rsidP="002645B1">
      <w:pPr>
        <w:pStyle w:val="ListParagraph"/>
        <w:numPr>
          <w:ilvl w:val="1"/>
          <w:numId w:val="1"/>
        </w:numPr>
        <w:ind w:left="1800"/>
        <w:rPr>
          <w:rFonts w:ascii="Times New Roman" w:hAnsi="Times New Roman" w:cs="Times New Roman"/>
          <w:sz w:val="24"/>
          <w:szCs w:val="24"/>
        </w:rPr>
      </w:pPr>
      <w:r w:rsidRPr="00C971B3">
        <w:rPr>
          <w:rFonts w:ascii="Times New Roman" w:hAnsi="Times New Roman" w:cs="Times New Roman"/>
          <w:sz w:val="24"/>
          <w:szCs w:val="24"/>
        </w:rPr>
        <w:t>Symptoms</w:t>
      </w:r>
    </w:p>
    <w:p w:rsidR="00C971B3" w:rsidRPr="00C971B3" w:rsidRDefault="00C971B3" w:rsidP="002645B1">
      <w:pPr>
        <w:pStyle w:val="ListParagraph"/>
        <w:numPr>
          <w:ilvl w:val="1"/>
          <w:numId w:val="1"/>
        </w:numPr>
        <w:ind w:left="1800"/>
        <w:rPr>
          <w:rFonts w:ascii="Times New Roman" w:hAnsi="Times New Roman" w:cs="Times New Roman"/>
          <w:sz w:val="24"/>
          <w:szCs w:val="24"/>
        </w:rPr>
      </w:pPr>
      <w:r w:rsidRPr="00C971B3">
        <w:rPr>
          <w:rFonts w:ascii="Times New Roman" w:hAnsi="Times New Roman" w:cs="Times New Roman"/>
          <w:sz w:val="24"/>
          <w:szCs w:val="24"/>
        </w:rPr>
        <w:t>Prevalence in the general population and legal industry</w:t>
      </w:r>
    </w:p>
    <w:p w:rsidR="00C971B3" w:rsidRPr="00C971B3" w:rsidRDefault="00C971B3" w:rsidP="002645B1">
      <w:pPr>
        <w:pStyle w:val="ListParagraph"/>
        <w:numPr>
          <w:ilvl w:val="0"/>
          <w:numId w:val="1"/>
        </w:numPr>
        <w:ind w:left="1080"/>
        <w:rPr>
          <w:rFonts w:ascii="Times New Roman" w:hAnsi="Times New Roman" w:cs="Times New Roman"/>
          <w:sz w:val="24"/>
          <w:szCs w:val="24"/>
        </w:rPr>
      </w:pPr>
      <w:r w:rsidRPr="00C971B3">
        <w:rPr>
          <w:rFonts w:ascii="Times New Roman" w:hAnsi="Times New Roman" w:cs="Times New Roman"/>
          <w:sz w:val="24"/>
          <w:szCs w:val="24"/>
        </w:rPr>
        <w:t>Overview Part I: Biological Factors</w:t>
      </w:r>
    </w:p>
    <w:p w:rsidR="00C971B3" w:rsidRPr="00C971B3" w:rsidRDefault="00C971B3" w:rsidP="002645B1">
      <w:pPr>
        <w:pStyle w:val="ListParagraph"/>
        <w:numPr>
          <w:ilvl w:val="0"/>
          <w:numId w:val="1"/>
        </w:numPr>
        <w:ind w:left="1080"/>
        <w:rPr>
          <w:rFonts w:ascii="Times New Roman" w:hAnsi="Times New Roman" w:cs="Times New Roman"/>
          <w:sz w:val="24"/>
          <w:szCs w:val="24"/>
        </w:rPr>
      </w:pPr>
      <w:r w:rsidRPr="00C971B3">
        <w:rPr>
          <w:rFonts w:ascii="Times New Roman" w:hAnsi="Times New Roman" w:cs="Times New Roman"/>
          <w:sz w:val="24"/>
          <w:szCs w:val="24"/>
        </w:rPr>
        <w:t>Overview Part II: Psychological Factors</w:t>
      </w:r>
    </w:p>
    <w:p w:rsidR="00C971B3" w:rsidRPr="00C971B3" w:rsidRDefault="00C971B3" w:rsidP="002645B1">
      <w:pPr>
        <w:pStyle w:val="ListParagraph"/>
        <w:numPr>
          <w:ilvl w:val="0"/>
          <w:numId w:val="1"/>
        </w:numPr>
        <w:ind w:left="1080"/>
        <w:rPr>
          <w:rFonts w:ascii="Times New Roman" w:hAnsi="Times New Roman" w:cs="Times New Roman"/>
          <w:sz w:val="24"/>
          <w:szCs w:val="24"/>
        </w:rPr>
      </w:pPr>
      <w:r w:rsidRPr="00C971B3">
        <w:rPr>
          <w:rFonts w:ascii="Times New Roman" w:hAnsi="Times New Roman" w:cs="Times New Roman"/>
          <w:sz w:val="24"/>
          <w:szCs w:val="24"/>
        </w:rPr>
        <w:t>Overview Part III: Social and Environmental Factors</w:t>
      </w:r>
    </w:p>
    <w:p w:rsidR="00C971B3" w:rsidRPr="00C971B3" w:rsidRDefault="00C971B3" w:rsidP="002645B1">
      <w:pPr>
        <w:pStyle w:val="ListParagraph"/>
        <w:numPr>
          <w:ilvl w:val="0"/>
          <w:numId w:val="3"/>
        </w:numPr>
        <w:rPr>
          <w:rFonts w:ascii="Times New Roman" w:hAnsi="Times New Roman" w:cs="Times New Roman"/>
          <w:b/>
          <w:sz w:val="24"/>
          <w:szCs w:val="24"/>
        </w:rPr>
      </w:pPr>
      <w:r w:rsidRPr="00C971B3">
        <w:rPr>
          <w:rFonts w:ascii="Times New Roman" w:hAnsi="Times New Roman" w:cs="Times New Roman"/>
          <w:b/>
          <w:sz w:val="24"/>
          <w:szCs w:val="24"/>
        </w:rPr>
        <w:t xml:space="preserve">       Occupational Risks of Practicing Law</w:t>
      </w:r>
    </w:p>
    <w:p w:rsidR="00C971B3" w:rsidRPr="00C971B3" w:rsidRDefault="00C971B3" w:rsidP="002645B1">
      <w:pPr>
        <w:pStyle w:val="ListParagraph"/>
        <w:numPr>
          <w:ilvl w:val="0"/>
          <w:numId w:val="1"/>
        </w:numPr>
        <w:ind w:left="1080"/>
        <w:rPr>
          <w:rFonts w:ascii="Times New Roman" w:hAnsi="Times New Roman" w:cs="Times New Roman"/>
          <w:sz w:val="24"/>
          <w:szCs w:val="24"/>
        </w:rPr>
      </w:pPr>
      <w:r w:rsidRPr="00C971B3">
        <w:rPr>
          <w:rFonts w:ascii="Times New Roman" w:hAnsi="Times New Roman" w:cs="Times New Roman"/>
          <w:sz w:val="24"/>
          <w:szCs w:val="24"/>
        </w:rPr>
        <w:t>Legal Industry Part I: Emotional Factors</w:t>
      </w:r>
    </w:p>
    <w:p w:rsidR="00C971B3" w:rsidRPr="00C971B3" w:rsidRDefault="00C971B3" w:rsidP="002645B1">
      <w:pPr>
        <w:pStyle w:val="ListParagraph"/>
        <w:numPr>
          <w:ilvl w:val="0"/>
          <w:numId w:val="1"/>
        </w:numPr>
        <w:ind w:left="1080"/>
        <w:rPr>
          <w:rFonts w:ascii="Times New Roman" w:hAnsi="Times New Roman" w:cs="Times New Roman"/>
          <w:sz w:val="24"/>
          <w:szCs w:val="24"/>
        </w:rPr>
      </w:pPr>
      <w:r w:rsidRPr="00C971B3">
        <w:rPr>
          <w:rFonts w:ascii="Times New Roman" w:hAnsi="Times New Roman" w:cs="Times New Roman"/>
          <w:sz w:val="24"/>
          <w:szCs w:val="24"/>
        </w:rPr>
        <w:t>Legal Industry Part I: Emotional Factors</w:t>
      </w:r>
    </w:p>
    <w:p w:rsidR="00C971B3" w:rsidRPr="00C971B3" w:rsidRDefault="00C971B3" w:rsidP="002645B1">
      <w:pPr>
        <w:pStyle w:val="ListParagraph"/>
        <w:numPr>
          <w:ilvl w:val="0"/>
          <w:numId w:val="1"/>
        </w:numPr>
        <w:ind w:left="1080"/>
        <w:rPr>
          <w:rFonts w:ascii="Times New Roman" w:hAnsi="Times New Roman" w:cs="Times New Roman"/>
          <w:sz w:val="24"/>
          <w:szCs w:val="24"/>
        </w:rPr>
      </w:pPr>
      <w:r w:rsidRPr="00C971B3">
        <w:rPr>
          <w:rFonts w:ascii="Times New Roman" w:hAnsi="Times New Roman" w:cs="Times New Roman"/>
          <w:sz w:val="24"/>
          <w:szCs w:val="24"/>
        </w:rPr>
        <w:t>Legal Industry Part II: Cognitive Factors</w:t>
      </w:r>
    </w:p>
    <w:p w:rsidR="00C971B3" w:rsidRPr="00C971B3" w:rsidRDefault="00C971B3" w:rsidP="002645B1">
      <w:pPr>
        <w:pStyle w:val="ListParagraph"/>
        <w:numPr>
          <w:ilvl w:val="0"/>
          <w:numId w:val="1"/>
        </w:numPr>
        <w:ind w:left="1080"/>
        <w:rPr>
          <w:rFonts w:ascii="Times New Roman" w:hAnsi="Times New Roman" w:cs="Times New Roman"/>
          <w:sz w:val="24"/>
          <w:szCs w:val="24"/>
        </w:rPr>
      </w:pPr>
      <w:r w:rsidRPr="00C971B3">
        <w:rPr>
          <w:rFonts w:ascii="Times New Roman" w:hAnsi="Times New Roman" w:cs="Times New Roman"/>
          <w:sz w:val="24"/>
          <w:szCs w:val="24"/>
        </w:rPr>
        <w:t>Legal Industry Part III: Character and Personality Factors</w:t>
      </w:r>
    </w:p>
    <w:p w:rsidR="00C971B3" w:rsidRPr="00C971B3" w:rsidRDefault="00C971B3" w:rsidP="002645B1">
      <w:pPr>
        <w:pStyle w:val="ListParagraph"/>
        <w:numPr>
          <w:ilvl w:val="0"/>
          <w:numId w:val="1"/>
        </w:numPr>
        <w:ind w:left="1080"/>
        <w:rPr>
          <w:rFonts w:ascii="Times New Roman" w:hAnsi="Times New Roman" w:cs="Times New Roman"/>
          <w:sz w:val="24"/>
          <w:szCs w:val="24"/>
        </w:rPr>
      </w:pPr>
      <w:r w:rsidRPr="00C971B3">
        <w:rPr>
          <w:rFonts w:ascii="Times New Roman" w:hAnsi="Times New Roman" w:cs="Times New Roman"/>
          <w:sz w:val="24"/>
          <w:szCs w:val="24"/>
        </w:rPr>
        <w:t>Legal Industry Part IV: Environmental Factors</w:t>
      </w:r>
    </w:p>
    <w:p w:rsidR="00C971B3" w:rsidRPr="00C971B3" w:rsidRDefault="00C971B3" w:rsidP="002645B1">
      <w:pPr>
        <w:pStyle w:val="ListParagraph"/>
        <w:numPr>
          <w:ilvl w:val="0"/>
          <w:numId w:val="1"/>
        </w:numPr>
        <w:ind w:left="1080"/>
        <w:rPr>
          <w:rFonts w:ascii="Times New Roman" w:hAnsi="Times New Roman" w:cs="Times New Roman"/>
          <w:sz w:val="24"/>
          <w:szCs w:val="24"/>
        </w:rPr>
      </w:pPr>
      <w:r w:rsidRPr="00C971B3">
        <w:rPr>
          <w:rFonts w:ascii="Times New Roman" w:hAnsi="Times New Roman" w:cs="Times New Roman"/>
          <w:sz w:val="24"/>
          <w:szCs w:val="24"/>
        </w:rPr>
        <w:t>Legal Industry Part V: Behavioral Factors</w:t>
      </w:r>
    </w:p>
    <w:p w:rsidR="00C971B3" w:rsidRPr="00C971B3" w:rsidRDefault="00C971B3" w:rsidP="002645B1">
      <w:pPr>
        <w:pStyle w:val="ListParagraph"/>
        <w:numPr>
          <w:ilvl w:val="0"/>
          <w:numId w:val="3"/>
        </w:numPr>
        <w:rPr>
          <w:rFonts w:ascii="Times New Roman" w:hAnsi="Times New Roman" w:cs="Times New Roman"/>
          <w:b/>
          <w:sz w:val="24"/>
          <w:szCs w:val="24"/>
        </w:rPr>
      </w:pPr>
      <w:r w:rsidRPr="00C971B3">
        <w:rPr>
          <w:rFonts w:ascii="Times New Roman" w:hAnsi="Times New Roman" w:cs="Times New Roman"/>
          <w:b/>
          <w:sz w:val="24"/>
          <w:szCs w:val="24"/>
        </w:rPr>
        <w:t xml:space="preserve">       Hallmarks of Depression</w:t>
      </w:r>
    </w:p>
    <w:p w:rsidR="00C971B3" w:rsidRPr="00C971B3" w:rsidRDefault="00C971B3" w:rsidP="002645B1">
      <w:pPr>
        <w:pStyle w:val="ListParagraph"/>
        <w:numPr>
          <w:ilvl w:val="0"/>
          <w:numId w:val="1"/>
        </w:numPr>
        <w:ind w:left="1080"/>
        <w:rPr>
          <w:rFonts w:ascii="Times New Roman" w:hAnsi="Times New Roman" w:cs="Times New Roman"/>
          <w:sz w:val="24"/>
          <w:szCs w:val="24"/>
        </w:rPr>
      </w:pPr>
      <w:r w:rsidRPr="00C971B3">
        <w:rPr>
          <w:rFonts w:ascii="Times New Roman" w:hAnsi="Times New Roman" w:cs="Times New Roman"/>
          <w:sz w:val="24"/>
          <w:szCs w:val="24"/>
        </w:rPr>
        <w:t>Cognitive symptoms</w:t>
      </w:r>
    </w:p>
    <w:p w:rsidR="00C971B3" w:rsidRPr="00C971B3" w:rsidRDefault="00C971B3" w:rsidP="002645B1">
      <w:pPr>
        <w:pStyle w:val="ListParagraph"/>
        <w:numPr>
          <w:ilvl w:val="0"/>
          <w:numId w:val="1"/>
        </w:numPr>
        <w:ind w:left="1080"/>
        <w:rPr>
          <w:rFonts w:ascii="Times New Roman" w:hAnsi="Times New Roman" w:cs="Times New Roman"/>
          <w:sz w:val="24"/>
          <w:szCs w:val="24"/>
        </w:rPr>
      </w:pPr>
      <w:r w:rsidRPr="00C971B3">
        <w:rPr>
          <w:rFonts w:ascii="Times New Roman" w:hAnsi="Times New Roman" w:cs="Times New Roman"/>
          <w:sz w:val="24"/>
          <w:szCs w:val="24"/>
        </w:rPr>
        <w:t xml:space="preserve">Emotional symptoms, e.g., feelings, dissociative symptoms, and lability  </w:t>
      </w:r>
    </w:p>
    <w:p w:rsidR="00C971B3" w:rsidRPr="00C971B3" w:rsidRDefault="00C971B3" w:rsidP="002645B1">
      <w:pPr>
        <w:pStyle w:val="ListParagraph"/>
        <w:numPr>
          <w:ilvl w:val="0"/>
          <w:numId w:val="1"/>
        </w:numPr>
        <w:ind w:left="1080"/>
        <w:rPr>
          <w:rFonts w:ascii="Times New Roman" w:hAnsi="Times New Roman" w:cs="Times New Roman"/>
          <w:sz w:val="24"/>
          <w:szCs w:val="24"/>
        </w:rPr>
      </w:pPr>
      <w:r w:rsidRPr="00C971B3">
        <w:rPr>
          <w:rFonts w:ascii="Times New Roman" w:hAnsi="Times New Roman" w:cs="Times New Roman"/>
          <w:sz w:val="24"/>
          <w:szCs w:val="24"/>
        </w:rPr>
        <w:t xml:space="preserve">Behavioral symptoms, e.g., maladaptive behaviors, deficiencies in self-care, workplace problems, relational problems, and other social problems  </w:t>
      </w:r>
    </w:p>
    <w:p w:rsidR="00C971B3" w:rsidRPr="00C971B3" w:rsidRDefault="00C971B3" w:rsidP="002645B1">
      <w:pPr>
        <w:pStyle w:val="ListParagraph"/>
        <w:numPr>
          <w:ilvl w:val="0"/>
          <w:numId w:val="1"/>
        </w:numPr>
        <w:ind w:left="1080"/>
        <w:rPr>
          <w:rFonts w:ascii="Times New Roman" w:hAnsi="Times New Roman" w:cs="Times New Roman"/>
          <w:sz w:val="24"/>
          <w:szCs w:val="24"/>
        </w:rPr>
      </w:pPr>
      <w:r w:rsidRPr="00C971B3">
        <w:rPr>
          <w:rFonts w:ascii="Times New Roman" w:hAnsi="Times New Roman" w:cs="Times New Roman"/>
          <w:sz w:val="24"/>
          <w:szCs w:val="24"/>
        </w:rPr>
        <w:t xml:space="preserve">Physiological symptoms, e.g., fatigue, sleep dysfunction, deficiencies in executive functioning, weight gain/loss, chronic pain, somatization </w:t>
      </w:r>
    </w:p>
    <w:p w:rsidR="00C971B3" w:rsidRPr="00C971B3" w:rsidRDefault="00C971B3" w:rsidP="002645B1">
      <w:pPr>
        <w:pStyle w:val="ListParagraph"/>
        <w:numPr>
          <w:ilvl w:val="0"/>
          <w:numId w:val="3"/>
        </w:numPr>
        <w:rPr>
          <w:rFonts w:ascii="Times New Roman" w:hAnsi="Times New Roman" w:cs="Times New Roman"/>
          <w:b/>
          <w:sz w:val="24"/>
          <w:szCs w:val="24"/>
        </w:rPr>
      </w:pPr>
      <w:r w:rsidRPr="00C971B3">
        <w:rPr>
          <w:rFonts w:ascii="Times New Roman" w:hAnsi="Times New Roman" w:cs="Times New Roman"/>
          <w:b/>
          <w:sz w:val="24"/>
          <w:szCs w:val="24"/>
        </w:rPr>
        <w:t xml:space="preserve">       Interventions for Depression</w:t>
      </w:r>
    </w:p>
    <w:p w:rsidR="00C971B3" w:rsidRPr="00C971B3" w:rsidRDefault="00C971B3" w:rsidP="002645B1">
      <w:pPr>
        <w:pStyle w:val="ListParagraph"/>
        <w:numPr>
          <w:ilvl w:val="0"/>
          <w:numId w:val="2"/>
        </w:numPr>
        <w:ind w:left="1080"/>
        <w:rPr>
          <w:rFonts w:ascii="Times New Roman" w:hAnsi="Times New Roman" w:cs="Times New Roman"/>
          <w:sz w:val="24"/>
          <w:szCs w:val="24"/>
        </w:rPr>
      </w:pPr>
      <w:r w:rsidRPr="00C971B3">
        <w:rPr>
          <w:rFonts w:ascii="Times New Roman" w:hAnsi="Times New Roman" w:cs="Times New Roman"/>
          <w:sz w:val="24"/>
          <w:szCs w:val="24"/>
        </w:rPr>
        <w:t>Interventions Part I: Fundamentals and Distinctions</w:t>
      </w:r>
    </w:p>
    <w:p w:rsidR="00C971B3" w:rsidRPr="00C971B3" w:rsidRDefault="00C971B3" w:rsidP="002645B1">
      <w:pPr>
        <w:pStyle w:val="ListParagraph"/>
        <w:numPr>
          <w:ilvl w:val="0"/>
          <w:numId w:val="2"/>
        </w:numPr>
        <w:ind w:left="1080"/>
        <w:rPr>
          <w:rFonts w:ascii="Times New Roman" w:hAnsi="Times New Roman" w:cs="Times New Roman"/>
          <w:sz w:val="24"/>
          <w:szCs w:val="24"/>
        </w:rPr>
      </w:pPr>
      <w:r w:rsidRPr="00C971B3">
        <w:rPr>
          <w:rFonts w:ascii="Times New Roman" w:hAnsi="Times New Roman" w:cs="Times New Roman"/>
          <w:sz w:val="24"/>
          <w:szCs w:val="24"/>
        </w:rPr>
        <w:t>Interventions Part II: Formal Interventions (Interactive)</w:t>
      </w:r>
    </w:p>
    <w:p w:rsidR="00C971B3" w:rsidRPr="00C971B3" w:rsidRDefault="00C971B3" w:rsidP="002645B1">
      <w:pPr>
        <w:pStyle w:val="ListParagraph"/>
        <w:numPr>
          <w:ilvl w:val="0"/>
          <w:numId w:val="2"/>
        </w:numPr>
        <w:ind w:left="1080"/>
        <w:rPr>
          <w:rFonts w:ascii="Times New Roman" w:hAnsi="Times New Roman" w:cs="Times New Roman"/>
          <w:sz w:val="24"/>
          <w:szCs w:val="24"/>
        </w:rPr>
      </w:pPr>
      <w:r w:rsidRPr="00C971B3">
        <w:rPr>
          <w:rFonts w:ascii="Times New Roman" w:hAnsi="Times New Roman" w:cs="Times New Roman"/>
          <w:sz w:val="24"/>
          <w:szCs w:val="24"/>
        </w:rPr>
        <w:t>Interventions Part III: Formal Interventions (Medications)</w:t>
      </w:r>
    </w:p>
    <w:p w:rsidR="00C971B3" w:rsidRPr="00C971B3" w:rsidRDefault="00C971B3" w:rsidP="002645B1">
      <w:pPr>
        <w:pStyle w:val="ListParagraph"/>
        <w:numPr>
          <w:ilvl w:val="0"/>
          <w:numId w:val="2"/>
        </w:numPr>
        <w:ind w:left="1080"/>
        <w:rPr>
          <w:rFonts w:ascii="Times New Roman" w:hAnsi="Times New Roman" w:cs="Times New Roman"/>
          <w:sz w:val="24"/>
          <w:szCs w:val="24"/>
        </w:rPr>
      </w:pPr>
      <w:r w:rsidRPr="00C971B3">
        <w:rPr>
          <w:rFonts w:ascii="Times New Roman" w:hAnsi="Times New Roman" w:cs="Times New Roman"/>
          <w:sz w:val="24"/>
          <w:szCs w:val="24"/>
        </w:rPr>
        <w:t>Interventions Part IV: Informal Interventions</w:t>
      </w:r>
    </w:p>
    <w:p w:rsidR="00C971B3" w:rsidRPr="00C971B3" w:rsidRDefault="00C971B3" w:rsidP="002645B1">
      <w:pPr>
        <w:pStyle w:val="ListParagraph"/>
        <w:numPr>
          <w:ilvl w:val="0"/>
          <w:numId w:val="2"/>
        </w:numPr>
        <w:ind w:left="1080"/>
        <w:rPr>
          <w:rFonts w:ascii="Times New Roman" w:hAnsi="Times New Roman" w:cs="Times New Roman"/>
          <w:sz w:val="24"/>
          <w:szCs w:val="24"/>
        </w:rPr>
      </w:pPr>
      <w:r w:rsidRPr="00C971B3">
        <w:rPr>
          <w:rFonts w:ascii="Times New Roman" w:hAnsi="Times New Roman" w:cs="Times New Roman"/>
          <w:sz w:val="24"/>
          <w:szCs w:val="24"/>
        </w:rPr>
        <w:t>Interventions Part V: Interventions Efficacy for Lawyers with Depression</w:t>
      </w:r>
    </w:p>
    <w:p w:rsidR="00C971B3" w:rsidRPr="00C971B3" w:rsidRDefault="00C971B3" w:rsidP="002645B1">
      <w:pPr>
        <w:pStyle w:val="ListParagraph"/>
        <w:numPr>
          <w:ilvl w:val="0"/>
          <w:numId w:val="3"/>
        </w:numPr>
        <w:rPr>
          <w:rFonts w:ascii="Times New Roman" w:hAnsi="Times New Roman" w:cs="Times New Roman"/>
          <w:b/>
          <w:sz w:val="24"/>
          <w:szCs w:val="24"/>
        </w:rPr>
      </w:pPr>
      <w:r w:rsidRPr="00C971B3">
        <w:rPr>
          <w:rFonts w:ascii="Times New Roman" w:hAnsi="Times New Roman" w:cs="Times New Roman"/>
          <w:b/>
          <w:sz w:val="24"/>
          <w:szCs w:val="24"/>
        </w:rPr>
        <w:t xml:space="preserve">       Suicide and Suicide Prevention</w:t>
      </w:r>
    </w:p>
    <w:p w:rsidR="00C971B3" w:rsidRPr="00C971B3" w:rsidRDefault="00C971B3" w:rsidP="002645B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 </w:t>
      </w:r>
      <w:r w:rsidRPr="00C971B3">
        <w:rPr>
          <w:rFonts w:ascii="Times New Roman" w:hAnsi="Times New Roman" w:cs="Times New Roman"/>
          <w:b/>
          <w:sz w:val="24"/>
          <w:szCs w:val="24"/>
        </w:rPr>
        <w:t>Prevention of Mood Disorders in Everyday Life</w:t>
      </w:r>
    </w:p>
    <w:p w:rsidR="00C971B3" w:rsidRPr="00C971B3" w:rsidRDefault="00C971B3" w:rsidP="002645B1">
      <w:pPr>
        <w:pStyle w:val="ListParagraph"/>
        <w:numPr>
          <w:ilvl w:val="0"/>
          <w:numId w:val="3"/>
        </w:numPr>
        <w:rPr>
          <w:rFonts w:ascii="Times New Roman" w:hAnsi="Times New Roman" w:cs="Times New Roman"/>
          <w:b/>
          <w:sz w:val="24"/>
          <w:szCs w:val="24"/>
        </w:rPr>
      </w:pPr>
      <w:r w:rsidRPr="00C971B3">
        <w:rPr>
          <w:rFonts w:ascii="Times New Roman" w:hAnsi="Times New Roman" w:cs="Times New Roman"/>
          <w:b/>
          <w:sz w:val="24"/>
          <w:szCs w:val="24"/>
        </w:rPr>
        <w:t>Additional Resources</w:t>
      </w:r>
    </w:p>
    <w:p w:rsidR="00B31935" w:rsidRPr="00C971B3" w:rsidRDefault="00B31935" w:rsidP="002645B1">
      <w:pPr>
        <w:rPr>
          <w:rFonts w:ascii="Times New Roman" w:hAnsi="Times New Roman" w:cs="Times New Roman"/>
          <w:u w:val="single"/>
        </w:rPr>
      </w:pPr>
    </w:p>
    <w:p w:rsidR="00C971B3" w:rsidRDefault="00C971B3" w:rsidP="002645B1">
      <w:pPr>
        <w:rPr>
          <w:rFonts w:ascii="Times New Roman" w:hAnsi="Times New Roman" w:cs="Times New Roman"/>
          <w:b/>
        </w:rPr>
      </w:pPr>
      <w:r>
        <w:rPr>
          <w:rFonts w:ascii="Times New Roman" w:hAnsi="Times New Roman" w:cs="Times New Roman"/>
          <w:b/>
        </w:rPr>
        <w:br w:type="page"/>
      </w:r>
    </w:p>
    <w:p w:rsidR="00C971B3" w:rsidRDefault="00C971B3" w:rsidP="002645B1">
      <w:pPr>
        <w:jc w:val="center"/>
        <w:rPr>
          <w:b/>
          <w:sz w:val="28"/>
          <w:szCs w:val="28"/>
        </w:rPr>
      </w:pPr>
      <w:r w:rsidRPr="00B31935">
        <w:rPr>
          <w:b/>
          <w:sz w:val="28"/>
          <w:szCs w:val="28"/>
        </w:rPr>
        <w:lastRenderedPageBreak/>
        <w:t>Depression and the Legal Industry:</w:t>
      </w:r>
    </w:p>
    <w:p w:rsidR="00C971B3" w:rsidRPr="00C971B3" w:rsidRDefault="00C971B3" w:rsidP="002645B1">
      <w:pPr>
        <w:jc w:val="center"/>
        <w:rPr>
          <w:rFonts w:ascii="Times New Roman" w:hAnsi="Times New Roman" w:cs="Times New Roman"/>
          <w:b/>
        </w:rPr>
      </w:pPr>
      <w:r w:rsidRPr="00C971B3">
        <w:rPr>
          <w:rFonts w:ascii="Times New Roman" w:hAnsi="Times New Roman" w:cs="Times New Roman"/>
          <w:b/>
        </w:rPr>
        <w:t>How to identify, intervene, and/or prevent depression in yourself and others</w:t>
      </w:r>
    </w:p>
    <w:p w:rsidR="00C971B3" w:rsidRDefault="00C971B3" w:rsidP="002645B1">
      <w:pPr>
        <w:rPr>
          <w:rFonts w:ascii="Times New Roman" w:hAnsi="Times New Roman" w:cs="Times New Roman"/>
          <w:b/>
          <w:u w:val="single"/>
        </w:rPr>
      </w:pPr>
    </w:p>
    <w:p w:rsidR="00B31935" w:rsidRPr="00C971B3" w:rsidRDefault="00B31935" w:rsidP="002645B1">
      <w:pPr>
        <w:pBdr>
          <w:bottom w:val="single" w:sz="4" w:space="1" w:color="auto"/>
        </w:pBdr>
        <w:jc w:val="center"/>
        <w:rPr>
          <w:rFonts w:ascii="Times New Roman" w:hAnsi="Times New Roman" w:cs="Times New Roman"/>
          <w:b/>
        </w:rPr>
      </w:pPr>
      <w:r w:rsidRPr="00C971B3">
        <w:rPr>
          <w:rFonts w:ascii="Times New Roman" w:hAnsi="Times New Roman" w:cs="Times New Roman"/>
          <w:b/>
        </w:rPr>
        <w:t>Written Materials</w:t>
      </w:r>
    </w:p>
    <w:p w:rsidR="00F10467" w:rsidRPr="00C971B3" w:rsidRDefault="00F10467" w:rsidP="002645B1">
      <w:pPr>
        <w:rPr>
          <w:rFonts w:ascii="Times New Roman" w:hAnsi="Times New Roman" w:cs="Times New Roman"/>
        </w:rPr>
      </w:pPr>
    </w:p>
    <w:p w:rsidR="00601578" w:rsidRPr="00C971B3" w:rsidRDefault="00F10467" w:rsidP="002645B1">
      <w:pPr>
        <w:rPr>
          <w:rFonts w:ascii="Times New Roman" w:hAnsi="Times New Roman" w:cs="Times New Roman"/>
          <w:b/>
          <w:u w:val="single"/>
        </w:rPr>
      </w:pPr>
      <w:r w:rsidRPr="00C971B3">
        <w:rPr>
          <w:rFonts w:ascii="Times New Roman" w:hAnsi="Times New Roman" w:cs="Times New Roman"/>
          <w:b/>
          <w:u w:val="single"/>
        </w:rPr>
        <w:t>Introduction</w:t>
      </w:r>
    </w:p>
    <w:p w:rsidR="00B31935" w:rsidRPr="00C971B3" w:rsidRDefault="00B31935" w:rsidP="002645B1">
      <w:pPr>
        <w:rPr>
          <w:rFonts w:ascii="Times New Roman" w:hAnsi="Times New Roman" w:cs="Times New Roman"/>
          <w:b/>
          <w:u w:val="single"/>
        </w:rPr>
      </w:pPr>
    </w:p>
    <w:p w:rsidR="00635960" w:rsidRPr="00C971B3" w:rsidRDefault="00635960"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Introduction: Introduce the topic, outline, and bio of the presenter (Slide 1</w:t>
      </w:r>
      <w:r w:rsidR="00F10467" w:rsidRPr="00C971B3">
        <w:rPr>
          <w:rFonts w:ascii="Times New Roman" w:hAnsi="Times New Roman" w:cs="Times New Roman"/>
          <w:sz w:val="24"/>
          <w:szCs w:val="24"/>
        </w:rPr>
        <w:t>-2</w:t>
      </w:r>
      <w:r w:rsidRPr="00C971B3">
        <w:rPr>
          <w:rFonts w:ascii="Times New Roman" w:hAnsi="Times New Roman" w:cs="Times New Roman"/>
          <w:sz w:val="24"/>
          <w:szCs w:val="24"/>
        </w:rPr>
        <w:t>)</w:t>
      </w:r>
    </w:p>
    <w:p w:rsidR="00F10467" w:rsidRPr="00C971B3" w:rsidRDefault="00F10467" w:rsidP="002645B1">
      <w:pPr>
        <w:rPr>
          <w:rFonts w:ascii="Times New Roman" w:hAnsi="Times New Roman" w:cs="Times New Roman"/>
        </w:rPr>
      </w:pPr>
    </w:p>
    <w:p w:rsidR="00F10467" w:rsidRPr="00C971B3" w:rsidRDefault="00F10467" w:rsidP="002645B1">
      <w:pPr>
        <w:rPr>
          <w:rFonts w:ascii="Times New Roman" w:hAnsi="Times New Roman" w:cs="Times New Roman"/>
          <w:b/>
          <w:u w:val="single"/>
        </w:rPr>
      </w:pPr>
      <w:r w:rsidRPr="00C971B3">
        <w:rPr>
          <w:rFonts w:ascii="Times New Roman" w:hAnsi="Times New Roman" w:cs="Times New Roman"/>
          <w:b/>
          <w:u w:val="single"/>
        </w:rPr>
        <w:t>Overview of Depression</w:t>
      </w:r>
    </w:p>
    <w:p w:rsidR="00B31935" w:rsidRPr="00C971B3" w:rsidRDefault="00B31935" w:rsidP="002645B1">
      <w:pPr>
        <w:rPr>
          <w:rFonts w:ascii="Times New Roman" w:hAnsi="Times New Roman" w:cs="Times New Roman"/>
          <w:b/>
          <w:u w:val="single"/>
        </w:rPr>
      </w:pPr>
    </w:p>
    <w:p w:rsidR="00635960" w:rsidRDefault="00635960" w:rsidP="002645B1">
      <w:pPr>
        <w:pStyle w:val="ListParagraph"/>
        <w:numPr>
          <w:ilvl w:val="0"/>
          <w:numId w:val="1"/>
        </w:numPr>
        <w:rPr>
          <w:rFonts w:ascii="Times New Roman" w:hAnsi="Times New Roman" w:cs="Times New Roman"/>
          <w:sz w:val="24"/>
          <w:szCs w:val="24"/>
        </w:rPr>
      </w:pPr>
      <w:r w:rsidRPr="002645B1">
        <w:rPr>
          <w:rFonts w:ascii="Times New Roman" w:hAnsi="Times New Roman" w:cs="Times New Roman"/>
          <w:b/>
          <w:sz w:val="24"/>
          <w:szCs w:val="24"/>
        </w:rPr>
        <w:t>Overview of Depression</w:t>
      </w:r>
      <w:r w:rsidRPr="00C971B3">
        <w:rPr>
          <w:rFonts w:ascii="Times New Roman" w:hAnsi="Times New Roman" w:cs="Times New Roman"/>
          <w:sz w:val="24"/>
          <w:szCs w:val="24"/>
        </w:rPr>
        <w:t xml:space="preserve"> – provide a qualitative </w:t>
      </w:r>
      <w:r w:rsidR="00EC1A8C" w:rsidRPr="00C971B3">
        <w:rPr>
          <w:rFonts w:ascii="Times New Roman" w:hAnsi="Times New Roman" w:cs="Times New Roman"/>
          <w:sz w:val="24"/>
          <w:szCs w:val="24"/>
        </w:rPr>
        <w:t>description of depression, how this impacts the legal community. T</w:t>
      </w:r>
      <w:r w:rsidRPr="00C971B3">
        <w:rPr>
          <w:rFonts w:ascii="Times New Roman" w:hAnsi="Times New Roman" w:cs="Times New Roman"/>
          <w:sz w:val="24"/>
          <w:szCs w:val="24"/>
        </w:rPr>
        <w:t xml:space="preserve">he distinction between clinical depression and non-clinical sadness, “blues,” grieving, etc. </w:t>
      </w:r>
    </w:p>
    <w:p w:rsidR="002645B1" w:rsidRPr="002645B1" w:rsidRDefault="002645B1" w:rsidP="002645B1">
      <w:pPr>
        <w:pStyle w:val="ListParagraph"/>
        <w:numPr>
          <w:ilvl w:val="1"/>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 xml:space="preserve">Situational Depression: </w:t>
      </w:r>
      <w:r w:rsidRPr="002645B1">
        <w:rPr>
          <w:rFonts w:ascii="Times New Roman" w:hAnsi="Times New Roman" w:cs="Times New Roman"/>
          <w:sz w:val="24"/>
          <w:szCs w:val="24"/>
        </w:rPr>
        <w:t>Depression attributable to identified stressor (death, injury, breakup of relationship, loss of job, etc.)</w:t>
      </w:r>
    </w:p>
    <w:p w:rsidR="002645B1" w:rsidRPr="002645B1" w:rsidRDefault="002645B1" w:rsidP="002645B1">
      <w:pPr>
        <w:pStyle w:val="ListParagraph"/>
        <w:numPr>
          <w:ilvl w:val="1"/>
          <w:numId w:val="1"/>
        </w:numPr>
        <w:tabs>
          <w:tab w:val="left" w:pos="900"/>
        </w:tabs>
        <w:rPr>
          <w:rFonts w:ascii="Times New Roman" w:hAnsi="Times New Roman" w:cs="Times New Roman"/>
          <w:b/>
          <w:sz w:val="24"/>
          <w:szCs w:val="24"/>
        </w:rPr>
      </w:pPr>
      <w:r w:rsidRPr="002645B1">
        <w:rPr>
          <w:rFonts w:ascii="Times New Roman" w:hAnsi="Times New Roman" w:cs="Times New Roman"/>
          <w:b/>
          <w:sz w:val="24"/>
          <w:szCs w:val="24"/>
        </w:rPr>
        <w:t xml:space="preserve">Dysthymia: </w:t>
      </w:r>
      <w:r w:rsidRPr="002645B1">
        <w:rPr>
          <w:rFonts w:ascii="Times New Roman" w:hAnsi="Times New Roman" w:cs="Times New Roman"/>
          <w:sz w:val="24"/>
          <w:szCs w:val="24"/>
        </w:rPr>
        <w:t>A long term chronic form that does not disable but keeps one from functioning well or feeling good</w:t>
      </w:r>
    </w:p>
    <w:p w:rsidR="002645B1" w:rsidRPr="002645B1" w:rsidRDefault="002645B1" w:rsidP="002645B1">
      <w:pPr>
        <w:pStyle w:val="ListParagraph"/>
        <w:numPr>
          <w:ilvl w:val="1"/>
          <w:numId w:val="1"/>
        </w:numPr>
        <w:tabs>
          <w:tab w:val="left" w:pos="900"/>
        </w:tabs>
        <w:rPr>
          <w:rFonts w:ascii="Times New Roman" w:hAnsi="Times New Roman" w:cs="Times New Roman"/>
          <w:b/>
          <w:sz w:val="24"/>
          <w:szCs w:val="24"/>
        </w:rPr>
      </w:pPr>
      <w:r w:rsidRPr="002645B1">
        <w:rPr>
          <w:rFonts w:ascii="Times New Roman" w:hAnsi="Times New Roman" w:cs="Times New Roman"/>
          <w:b/>
          <w:sz w:val="24"/>
          <w:szCs w:val="24"/>
        </w:rPr>
        <w:t xml:space="preserve">Major Depression: </w:t>
      </w:r>
      <w:r w:rsidRPr="002645B1">
        <w:rPr>
          <w:rFonts w:ascii="Times New Roman" w:hAnsi="Times New Roman" w:cs="Times New Roman"/>
          <w:sz w:val="24"/>
          <w:szCs w:val="24"/>
        </w:rPr>
        <w:t>Manifested by a combination of symptoms and interferes with work, study, sleep, eat. May only occur once but more commonly occurs several times in a lifetime.</w:t>
      </w:r>
    </w:p>
    <w:p w:rsidR="002645B1" w:rsidRDefault="002645B1" w:rsidP="002645B1">
      <w:pPr>
        <w:pStyle w:val="ListParagraph"/>
        <w:numPr>
          <w:ilvl w:val="0"/>
          <w:numId w:val="1"/>
        </w:numPr>
        <w:rPr>
          <w:rFonts w:ascii="Times New Roman" w:hAnsi="Times New Roman" w:cs="Times New Roman"/>
          <w:sz w:val="24"/>
          <w:szCs w:val="24"/>
        </w:rPr>
      </w:pPr>
      <w:r w:rsidRPr="002645B1">
        <w:rPr>
          <w:rFonts w:ascii="Times New Roman" w:hAnsi="Times New Roman" w:cs="Times New Roman"/>
          <w:b/>
          <w:sz w:val="24"/>
          <w:szCs w:val="24"/>
        </w:rPr>
        <w:t>Mental health disorders in the legal profession</w:t>
      </w:r>
      <w:r>
        <w:rPr>
          <w:rFonts w:ascii="Times New Roman" w:hAnsi="Times New Roman" w:cs="Times New Roman"/>
          <w:sz w:val="24"/>
          <w:szCs w:val="24"/>
        </w:rPr>
        <w:t>:</w:t>
      </w:r>
    </w:p>
    <w:p w:rsidR="002645B1" w:rsidRDefault="002645B1" w:rsidP="002645B1">
      <w:pPr>
        <w:pStyle w:val="ListParagraph"/>
        <w:numPr>
          <w:ilvl w:val="1"/>
          <w:numId w:val="1"/>
        </w:numPr>
        <w:rPr>
          <w:rFonts w:ascii="Times New Roman" w:hAnsi="Times New Roman" w:cs="Times New Roman"/>
          <w:sz w:val="24"/>
          <w:szCs w:val="24"/>
        </w:rPr>
      </w:pPr>
      <w:r w:rsidRPr="00462FB9">
        <w:rPr>
          <w:rFonts w:ascii="Times New Roman" w:hAnsi="Times New Roman" w:cs="Times New Roman"/>
          <w:sz w:val="24"/>
          <w:szCs w:val="24"/>
        </w:rPr>
        <w:t>In a 2014 VJLAP funded by ALPS and run by the College of William and Mary 14% of Virginia attorneys had been given a mental health diagnosis</w:t>
      </w:r>
    </w:p>
    <w:p w:rsidR="002645B1" w:rsidRPr="002645B1" w:rsidRDefault="002645B1" w:rsidP="002645B1">
      <w:pPr>
        <w:pStyle w:val="ListParagraph"/>
        <w:numPr>
          <w:ilvl w:val="1"/>
          <w:numId w:val="1"/>
        </w:numPr>
        <w:rPr>
          <w:rFonts w:ascii="Times New Roman" w:hAnsi="Times New Roman" w:cs="Times New Roman"/>
          <w:sz w:val="24"/>
          <w:szCs w:val="24"/>
        </w:rPr>
      </w:pPr>
      <w:r w:rsidRPr="00462FB9">
        <w:rPr>
          <w:rFonts w:ascii="Times New Roman" w:hAnsi="Times New Roman" w:cs="Times New Roman"/>
          <w:sz w:val="24"/>
          <w:szCs w:val="24"/>
        </w:rPr>
        <w:t xml:space="preserve">Lawyers are </w:t>
      </w:r>
      <w:r w:rsidRPr="00462FB9">
        <w:rPr>
          <w:rFonts w:ascii="Times New Roman" w:hAnsi="Times New Roman" w:cs="Times New Roman"/>
          <w:i/>
          <w:iCs/>
          <w:sz w:val="24"/>
          <w:szCs w:val="24"/>
        </w:rPr>
        <w:t>three times more likely</w:t>
      </w:r>
      <w:r w:rsidRPr="00462FB9">
        <w:rPr>
          <w:rFonts w:ascii="Times New Roman" w:hAnsi="Times New Roman" w:cs="Times New Roman"/>
          <w:sz w:val="24"/>
          <w:szCs w:val="24"/>
        </w:rPr>
        <w:t xml:space="preserve"> to have a substance abuse or mental health problem than the general population.</w:t>
      </w:r>
    </w:p>
    <w:p w:rsidR="00635960" w:rsidRDefault="00635960" w:rsidP="002645B1">
      <w:pPr>
        <w:pStyle w:val="ListParagraph"/>
        <w:numPr>
          <w:ilvl w:val="0"/>
          <w:numId w:val="1"/>
        </w:numPr>
        <w:rPr>
          <w:rFonts w:ascii="Times New Roman" w:hAnsi="Times New Roman" w:cs="Times New Roman"/>
          <w:sz w:val="24"/>
          <w:szCs w:val="24"/>
        </w:rPr>
      </w:pPr>
      <w:r w:rsidRPr="002645B1">
        <w:rPr>
          <w:rFonts w:ascii="Times New Roman" w:hAnsi="Times New Roman" w:cs="Times New Roman"/>
          <w:b/>
          <w:sz w:val="24"/>
          <w:szCs w:val="24"/>
        </w:rPr>
        <w:t xml:space="preserve">Prevalence of depression in the </w:t>
      </w:r>
      <w:r w:rsidR="00EC1A8C" w:rsidRPr="002645B1">
        <w:rPr>
          <w:rFonts w:ascii="Times New Roman" w:hAnsi="Times New Roman" w:cs="Times New Roman"/>
          <w:b/>
          <w:sz w:val="24"/>
          <w:szCs w:val="24"/>
        </w:rPr>
        <w:t>legal</w:t>
      </w:r>
      <w:r w:rsidRPr="002645B1">
        <w:rPr>
          <w:rFonts w:ascii="Times New Roman" w:hAnsi="Times New Roman" w:cs="Times New Roman"/>
          <w:b/>
          <w:sz w:val="24"/>
          <w:szCs w:val="24"/>
        </w:rPr>
        <w:t xml:space="preserve"> population</w:t>
      </w:r>
      <w:r w:rsidRPr="00C971B3">
        <w:rPr>
          <w:rFonts w:ascii="Times New Roman" w:hAnsi="Times New Roman" w:cs="Times New Roman"/>
          <w:sz w:val="24"/>
          <w:szCs w:val="24"/>
        </w:rPr>
        <w:t xml:space="preserve"> – present details and related statistics on the occurrence of depression</w:t>
      </w:r>
      <w:r w:rsidR="00EC1A8C" w:rsidRPr="00C971B3">
        <w:rPr>
          <w:rFonts w:ascii="Times New Roman" w:hAnsi="Times New Roman" w:cs="Times New Roman"/>
          <w:sz w:val="24"/>
          <w:szCs w:val="24"/>
        </w:rPr>
        <w:t>.</w:t>
      </w:r>
      <w:r w:rsidRPr="00C971B3">
        <w:rPr>
          <w:rFonts w:ascii="Times New Roman" w:hAnsi="Times New Roman" w:cs="Times New Roman"/>
          <w:sz w:val="24"/>
          <w:szCs w:val="24"/>
        </w:rPr>
        <w:t xml:space="preserve"> </w:t>
      </w:r>
    </w:p>
    <w:p w:rsidR="002645B1" w:rsidRPr="005A1DA9" w:rsidRDefault="002645B1" w:rsidP="002645B1">
      <w:pPr>
        <w:pStyle w:val="ListParagraph"/>
        <w:numPr>
          <w:ilvl w:val="1"/>
          <w:numId w:val="1"/>
        </w:numPr>
        <w:rPr>
          <w:rFonts w:ascii="Times New Roman" w:hAnsi="Times New Roman" w:cs="Times New Roman"/>
          <w:sz w:val="24"/>
          <w:szCs w:val="24"/>
        </w:rPr>
      </w:pPr>
      <w:r w:rsidRPr="005A1DA9">
        <w:rPr>
          <w:rFonts w:ascii="Times New Roman" w:hAnsi="Times New Roman" w:cs="Times New Roman"/>
          <w:sz w:val="24"/>
          <w:szCs w:val="24"/>
        </w:rPr>
        <w:t xml:space="preserve">3 to 9 percent of the general population at any given time may be experiencing depression </w:t>
      </w:r>
    </w:p>
    <w:p w:rsidR="002645B1" w:rsidRPr="005A1DA9" w:rsidRDefault="002645B1" w:rsidP="002645B1">
      <w:pPr>
        <w:pStyle w:val="ListParagraph"/>
        <w:numPr>
          <w:ilvl w:val="1"/>
          <w:numId w:val="1"/>
        </w:numPr>
        <w:rPr>
          <w:rFonts w:ascii="Times New Roman" w:hAnsi="Times New Roman" w:cs="Times New Roman"/>
          <w:sz w:val="24"/>
          <w:szCs w:val="24"/>
        </w:rPr>
      </w:pPr>
      <w:r w:rsidRPr="005A1DA9">
        <w:rPr>
          <w:rFonts w:ascii="Times New Roman" w:hAnsi="Times New Roman" w:cs="Times New Roman"/>
          <w:sz w:val="24"/>
          <w:szCs w:val="24"/>
        </w:rPr>
        <w:t>Lawyers are 3.6 times more likely to suffer from depression</w:t>
      </w:r>
    </w:p>
    <w:p w:rsidR="002645B1" w:rsidRPr="005A1DA9" w:rsidRDefault="002645B1" w:rsidP="002645B1">
      <w:pPr>
        <w:pStyle w:val="ListParagraph"/>
        <w:numPr>
          <w:ilvl w:val="1"/>
          <w:numId w:val="1"/>
        </w:numPr>
        <w:rPr>
          <w:rFonts w:ascii="Times New Roman" w:hAnsi="Times New Roman" w:cs="Times New Roman"/>
          <w:sz w:val="24"/>
          <w:szCs w:val="24"/>
        </w:rPr>
      </w:pPr>
      <w:r w:rsidRPr="005A1DA9">
        <w:rPr>
          <w:rFonts w:ascii="Times New Roman" w:hAnsi="Times New Roman" w:cs="Times New Roman"/>
          <w:sz w:val="24"/>
          <w:szCs w:val="24"/>
        </w:rPr>
        <w:t xml:space="preserve">In a </w:t>
      </w:r>
      <w:r>
        <w:rPr>
          <w:rFonts w:ascii="Times New Roman" w:hAnsi="Times New Roman" w:cs="Times New Roman"/>
          <w:sz w:val="24"/>
          <w:szCs w:val="24"/>
        </w:rPr>
        <w:t>2016 study conducted by the ABA/</w:t>
      </w:r>
      <w:r w:rsidRPr="005A1DA9">
        <w:rPr>
          <w:rFonts w:ascii="Times New Roman" w:hAnsi="Times New Roman" w:cs="Times New Roman"/>
          <w:sz w:val="24"/>
          <w:szCs w:val="24"/>
        </w:rPr>
        <w:t>Hazeldon of almost 13,000 attorneys 28% reported problems with depression</w:t>
      </w:r>
    </w:p>
    <w:p w:rsidR="002645B1" w:rsidRPr="005A1DA9" w:rsidRDefault="002645B1" w:rsidP="002645B1">
      <w:pPr>
        <w:pStyle w:val="ListParagraph"/>
        <w:numPr>
          <w:ilvl w:val="1"/>
          <w:numId w:val="1"/>
        </w:numPr>
        <w:rPr>
          <w:rFonts w:ascii="Times New Roman" w:hAnsi="Times New Roman" w:cs="Times New Roman"/>
          <w:sz w:val="24"/>
          <w:szCs w:val="24"/>
        </w:rPr>
      </w:pPr>
      <w:r w:rsidRPr="005A1DA9">
        <w:rPr>
          <w:rFonts w:ascii="Times New Roman" w:hAnsi="Times New Roman" w:cs="Times New Roman"/>
          <w:sz w:val="24"/>
          <w:szCs w:val="24"/>
        </w:rPr>
        <w:t>1 in 3 lawyers are depressed at some point in their legal career</w:t>
      </w:r>
    </w:p>
    <w:p w:rsidR="002645B1" w:rsidRPr="00462FB9" w:rsidRDefault="002645B1" w:rsidP="002645B1">
      <w:pPr>
        <w:pStyle w:val="ListParagraph"/>
        <w:numPr>
          <w:ilvl w:val="1"/>
          <w:numId w:val="1"/>
        </w:numPr>
        <w:rPr>
          <w:rFonts w:ascii="Times New Roman" w:hAnsi="Times New Roman" w:cs="Times New Roman"/>
          <w:sz w:val="24"/>
          <w:szCs w:val="24"/>
        </w:rPr>
      </w:pPr>
      <w:r w:rsidRPr="005A1DA9">
        <w:rPr>
          <w:rFonts w:ascii="Times New Roman" w:hAnsi="Times New Roman" w:cs="Times New Roman"/>
          <w:sz w:val="24"/>
          <w:szCs w:val="24"/>
        </w:rPr>
        <w:t xml:space="preserve">Lawyers in their first ten years of practice and those working in a private practice have the highest rates of problem drinking and depression. </w:t>
      </w:r>
    </w:p>
    <w:p w:rsidR="002645B1" w:rsidRDefault="002645B1" w:rsidP="002645B1">
      <w:pPr>
        <w:pStyle w:val="ListParagraph"/>
        <w:numPr>
          <w:ilvl w:val="0"/>
          <w:numId w:val="1"/>
        </w:numPr>
        <w:rPr>
          <w:rFonts w:ascii="Times New Roman" w:hAnsi="Times New Roman" w:cs="Times New Roman"/>
          <w:sz w:val="24"/>
          <w:szCs w:val="24"/>
        </w:rPr>
      </w:pPr>
      <w:r w:rsidRPr="002645B1">
        <w:rPr>
          <w:rFonts w:ascii="Times New Roman" w:hAnsi="Times New Roman" w:cs="Times New Roman"/>
          <w:b/>
          <w:sz w:val="24"/>
          <w:szCs w:val="24"/>
        </w:rPr>
        <w:t>Prevalence of suicide in the legal profession</w:t>
      </w:r>
      <w:r>
        <w:rPr>
          <w:rFonts w:ascii="Times New Roman" w:hAnsi="Times New Roman" w:cs="Times New Roman"/>
          <w:sz w:val="24"/>
          <w:szCs w:val="24"/>
        </w:rPr>
        <w:t xml:space="preserve">: </w:t>
      </w:r>
    </w:p>
    <w:p w:rsidR="002645B1" w:rsidRPr="005A1DA9" w:rsidRDefault="002645B1" w:rsidP="002645B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w:t>
      </w:r>
      <w:r w:rsidRPr="005A1DA9">
        <w:rPr>
          <w:rFonts w:ascii="Times New Roman" w:hAnsi="Times New Roman" w:cs="Times New Roman"/>
          <w:sz w:val="24"/>
          <w:szCs w:val="24"/>
        </w:rPr>
        <w:t>uicide is the third leading cause of premature death among attorneys and is 54% more likely than in the general population</w:t>
      </w:r>
    </w:p>
    <w:p w:rsidR="002645B1" w:rsidRPr="005A1DA9" w:rsidRDefault="002645B1" w:rsidP="002645B1">
      <w:pPr>
        <w:pStyle w:val="ListParagraph"/>
        <w:numPr>
          <w:ilvl w:val="0"/>
          <w:numId w:val="6"/>
        </w:numPr>
        <w:rPr>
          <w:rFonts w:ascii="Times New Roman" w:hAnsi="Times New Roman" w:cs="Times New Roman"/>
          <w:sz w:val="24"/>
          <w:szCs w:val="24"/>
        </w:rPr>
      </w:pPr>
      <w:r w:rsidRPr="005A1DA9">
        <w:rPr>
          <w:rFonts w:ascii="Times New Roman" w:hAnsi="Times New Roman" w:cs="Times New Roman"/>
          <w:sz w:val="24"/>
          <w:szCs w:val="24"/>
        </w:rPr>
        <w:t>2016 ABA/Hazeldon findings:</w:t>
      </w:r>
    </w:p>
    <w:p w:rsidR="002645B1" w:rsidRPr="005A1DA9" w:rsidRDefault="002645B1" w:rsidP="002645B1">
      <w:pPr>
        <w:pStyle w:val="ListParagraph"/>
        <w:numPr>
          <w:ilvl w:val="3"/>
          <w:numId w:val="5"/>
        </w:numPr>
        <w:ind w:left="1800"/>
        <w:rPr>
          <w:rFonts w:ascii="Times New Roman" w:hAnsi="Times New Roman" w:cs="Times New Roman"/>
          <w:sz w:val="24"/>
          <w:szCs w:val="24"/>
        </w:rPr>
      </w:pPr>
      <w:r w:rsidRPr="005A1DA9">
        <w:rPr>
          <w:rFonts w:ascii="Times New Roman" w:hAnsi="Times New Roman" w:cs="Times New Roman"/>
          <w:sz w:val="24"/>
          <w:szCs w:val="24"/>
        </w:rPr>
        <w:t>11.5% reported suicidal thoughts during their career</w:t>
      </w:r>
    </w:p>
    <w:p w:rsidR="002645B1" w:rsidRPr="005A1DA9" w:rsidRDefault="002645B1" w:rsidP="002645B1">
      <w:pPr>
        <w:pStyle w:val="ListParagraph"/>
        <w:numPr>
          <w:ilvl w:val="3"/>
          <w:numId w:val="5"/>
        </w:numPr>
        <w:ind w:left="1800"/>
        <w:rPr>
          <w:rFonts w:ascii="Times New Roman" w:hAnsi="Times New Roman" w:cs="Times New Roman"/>
          <w:sz w:val="24"/>
          <w:szCs w:val="24"/>
        </w:rPr>
      </w:pPr>
      <w:r w:rsidRPr="005A1DA9">
        <w:rPr>
          <w:rFonts w:ascii="Times New Roman" w:hAnsi="Times New Roman" w:cs="Times New Roman"/>
          <w:sz w:val="24"/>
          <w:szCs w:val="24"/>
        </w:rPr>
        <w:t>2.9% reported self-injurious behaviors</w:t>
      </w:r>
    </w:p>
    <w:p w:rsidR="002645B1" w:rsidRPr="00462FB9" w:rsidRDefault="002645B1" w:rsidP="002645B1">
      <w:pPr>
        <w:pStyle w:val="ListParagraph"/>
        <w:numPr>
          <w:ilvl w:val="3"/>
          <w:numId w:val="5"/>
        </w:numPr>
        <w:ind w:left="1800"/>
        <w:rPr>
          <w:rFonts w:ascii="Times New Roman" w:hAnsi="Times New Roman" w:cs="Times New Roman"/>
          <w:sz w:val="24"/>
          <w:szCs w:val="24"/>
        </w:rPr>
      </w:pPr>
      <w:r w:rsidRPr="005A1DA9">
        <w:rPr>
          <w:rFonts w:ascii="Times New Roman" w:hAnsi="Times New Roman" w:cs="Times New Roman"/>
          <w:sz w:val="24"/>
          <w:szCs w:val="24"/>
        </w:rPr>
        <w:t>0.7% reported at least one suicide attempt</w:t>
      </w:r>
    </w:p>
    <w:p w:rsidR="002645B1" w:rsidRPr="005A1DA9" w:rsidRDefault="002645B1" w:rsidP="002645B1">
      <w:pPr>
        <w:pStyle w:val="ListParagraph"/>
        <w:numPr>
          <w:ilvl w:val="1"/>
          <w:numId w:val="7"/>
        </w:numPr>
        <w:ind w:left="1440"/>
        <w:rPr>
          <w:rFonts w:ascii="Times New Roman" w:hAnsi="Times New Roman" w:cs="Times New Roman"/>
          <w:sz w:val="24"/>
          <w:szCs w:val="24"/>
        </w:rPr>
      </w:pPr>
      <w:r w:rsidRPr="005A1DA9">
        <w:rPr>
          <w:rFonts w:ascii="Times New Roman" w:hAnsi="Times New Roman" w:cs="Times New Roman"/>
          <w:sz w:val="24"/>
          <w:szCs w:val="24"/>
        </w:rPr>
        <w:t xml:space="preserve">A 2014 Study by the Center for Disease Control rated lawyers as having the fourth highest rate of suicide following doctors, dentists and pharmacists </w:t>
      </w:r>
    </w:p>
    <w:p w:rsidR="002645B1" w:rsidRPr="002645B1" w:rsidRDefault="002645B1" w:rsidP="002645B1">
      <w:pPr>
        <w:pStyle w:val="ListParagraph"/>
        <w:numPr>
          <w:ilvl w:val="1"/>
          <w:numId w:val="7"/>
        </w:numPr>
        <w:ind w:left="1440"/>
        <w:rPr>
          <w:rFonts w:ascii="Times New Roman" w:hAnsi="Times New Roman" w:cs="Times New Roman"/>
          <w:sz w:val="24"/>
          <w:szCs w:val="24"/>
        </w:rPr>
      </w:pPr>
      <w:r w:rsidRPr="005A1DA9">
        <w:rPr>
          <w:rFonts w:ascii="Times New Roman" w:hAnsi="Times New Roman" w:cs="Times New Roman"/>
          <w:sz w:val="24"/>
          <w:szCs w:val="24"/>
        </w:rPr>
        <w:t>In 2020 attorneys were the 10</w:t>
      </w:r>
      <w:r w:rsidRPr="005A1DA9">
        <w:rPr>
          <w:rFonts w:ascii="Times New Roman" w:hAnsi="Times New Roman" w:cs="Times New Roman"/>
          <w:sz w:val="24"/>
          <w:szCs w:val="24"/>
          <w:vertAlign w:val="superscript"/>
        </w:rPr>
        <w:t>th</w:t>
      </w:r>
      <w:r w:rsidRPr="005A1DA9">
        <w:rPr>
          <w:rFonts w:ascii="Times New Roman" w:hAnsi="Times New Roman" w:cs="Times New Roman"/>
          <w:sz w:val="24"/>
          <w:szCs w:val="24"/>
        </w:rPr>
        <w:t xml:space="preserve"> highest. </w:t>
      </w:r>
    </w:p>
    <w:p w:rsidR="00635960" w:rsidRPr="00C971B3" w:rsidRDefault="00635960"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lastRenderedPageBreak/>
        <w:t xml:space="preserve">Discuss cultural, geographic, and demographic factors in the prevalence of depression </w:t>
      </w:r>
    </w:p>
    <w:p w:rsidR="002645B1" w:rsidRPr="002645B1" w:rsidRDefault="002645B1" w:rsidP="002645B1">
      <w:pPr>
        <w:pStyle w:val="ListParagraph"/>
        <w:numPr>
          <w:ilvl w:val="0"/>
          <w:numId w:val="1"/>
        </w:numPr>
        <w:rPr>
          <w:rFonts w:ascii="Times New Roman" w:hAnsi="Times New Roman" w:cs="Times New Roman"/>
          <w:b/>
        </w:rPr>
      </w:pPr>
      <w:r w:rsidRPr="002645B1">
        <w:rPr>
          <w:rFonts w:ascii="Times New Roman" w:hAnsi="Times New Roman" w:cs="Times New Roman"/>
          <w:b/>
        </w:rPr>
        <w:t>ALM’s Mental Health and Substance Abuse Survey (2020)</w:t>
      </w:r>
    </w:p>
    <w:p w:rsidR="002645B1" w:rsidRPr="00B507D7" w:rsidRDefault="002645B1" w:rsidP="002645B1">
      <w:pPr>
        <w:pStyle w:val="ListParagraph"/>
        <w:numPr>
          <w:ilvl w:val="0"/>
          <w:numId w:val="38"/>
        </w:numPr>
        <w:tabs>
          <w:tab w:val="left" w:pos="1440"/>
        </w:tabs>
        <w:ind w:left="1530" w:hanging="450"/>
        <w:rPr>
          <w:rFonts w:ascii="Times New Roman" w:hAnsi="Times New Roman" w:cs="Times New Roman"/>
          <w:sz w:val="24"/>
          <w:szCs w:val="24"/>
        </w:rPr>
      </w:pPr>
      <w:r w:rsidRPr="00B507D7">
        <w:rPr>
          <w:rFonts w:ascii="Times New Roman" w:hAnsi="Times New Roman" w:cs="Times New Roman"/>
          <w:iCs/>
          <w:sz w:val="24"/>
          <w:szCs w:val="24"/>
          <w:shd w:val="clear" w:color="auto" w:fill="FFFFFF"/>
        </w:rPr>
        <w:t>74% said the legal profession has had a negative effect on their mental health over time;</w:t>
      </w:r>
    </w:p>
    <w:p w:rsidR="002645B1" w:rsidRPr="00B507D7" w:rsidRDefault="002645B1" w:rsidP="002645B1">
      <w:pPr>
        <w:pStyle w:val="ListParagraph"/>
        <w:numPr>
          <w:ilvl w:val="0"/>
          <w:numId w:val="38"/>
        </w:numPr>
        <w:tabs>
          <w:tab w:val="left" w:pos="1440"/>
        </w:tabs>
        <w:ind w:left="1530" w:hanging="450"/>
        <w:rPr>
          <w:rFonts w:ascii="Times New Roman" w:hAnsi="Times New Roman" w:cs="Times New Roman"/>
          <w:sz w:val="24"/>
          <w:szCs w:val="24"/>
        </w:rPr>
      </w:pPr>
      <w:r w:rsidRPr="00B507D7">
        <w:rPr>
          <w:rFonts w:ascii="Times New Roman" w:hAnsi="Times New Roman" w:cs="Times New Roman"/>
          <w:iCs/>
          <w:sz w:val="24"/>
          <w:szCs w:val="24"/>
          <w:shd w:val="clear" w:color="auto" w:fill="FFFFFF"/>
        </w:rPr>
        <w:t>56% of respondents said mental health problems and substance abuse are worse in the legal industry than in other industries;</w:t>
      </w:r>
    </w:p>
    <w:p w:rsidR="002645B1" w:rsidRPr="00B507D7" w:rsidRDefault="002645B1" w:rsidP="002645B1">
      <w:pPr>
        <w:pStyle w:val="ListParagraph"/>
        <w:numPr>
          <w:ilvl w:val="0"/>
          <w:numId w:val="38"/>
        </w:numPr>
        <w:tabs>
          <w:tab w:val="left" w:pos="1440"/>
        </w:tabs>
        <w:ind w:left="1530" w:hanging="450"/>
        <w:rPr>
          <w:rFonts w:ascii="Times New Roman" w:hAnsi="Times New Roman" w:cs="Times New Roman"/>
          <w:sz w:val="24"/>
          <w:szCs w:val="24"/>
        </w:rPr>
      </w:pPr>
      <w:r w:rsidRPr="00B507D7">
        <w:rPr>
          <w:rFonts w:ascii="Times New Roman" w:hAnsi="Times New Roman" w:cs="Times New Roman"/>
          <w:iCs/>
          <w:sz w:val="24"/>
          <w:szCs w:val="24"/>
          <w:shd w:val="clear" w:color="auto" w:fill="FFFFFF"/>
        </w:rPr>
        <w:t>41% of respondents said mental health problems and substance abuse are at a crisis level in the legal industry;</w:t>
      </w:r>
    </w:p>
    <w:p w:rsidR="002645B1" w:rsidRPr="00B507D7" w:rsidRDefault="002645B1" w:rsidP="002645B1">
      <w:pPr>
        <w:pStyle w:val="ListParagraph"/>
        <w:numPr>
          <w:ilvl w:val="0"/>
          <w:numId w:val="38"/>
        </w:numPr>
        <w:tabs>
          <w:tab w:val="left" w:pos="1440"/>
        </w:tabs>
        <w:ind w:left="1530" w:hanging="450"/>
        <w:rPr>
          <w:rFonts w:ascii="Times New Roman" w:hAnsi="Times New Roman" w:cs="Times New Roman"/>
          <w:sz w:val="24"/>
          <w:szCs w:val="24"/>
        </w:rPr>
      </w:pPr>
      <w:r w:rsidRPr="00B507D7">
        <w:rPr>
          <w:rFonts w:ascii="Times New Roman" w:hAnsi="Times New Roman" w:cs="Times New Roman"/>
          <w:iCs/>
          <w:sz w:val="24"/>
          <w:szCs w:val="24"/>
          <w:shd w:val="clear" w:color="auto" w:fill="FFFFFF"/>
        </w:rPr>
        <w:t>17.9% of respondents said they have contemplated suicide during their professional legal career;</w:t>
      </w:r>
    </w:p>
    <w:p w:rsidR="002645B1" w:rsidRPr="00B507D7" w:rsidRDefault="002645B1" w:rsidP="002645B1">
      <w:pPr>
        <w:pStyle w:val="ListParagraph"/>
        <w:numPr>
          <w:ilvl w:val="0"/>
          <w:numId w:val="38"/>
        </w:numPr>
        <w:tabs>
          <w:tab w:val="left" w:pos="1440"/>
        </w:tabs>
        <w:ind w:left="1530" w:hanging="450"/>
        <w:rPr>
          <w:rFonts w:ascii="Times New Roman" w:hAnsi="Times New Roman" w:cs="Times New Roman"/>
          <w:sz w:val="24"/>
          <w:szCs w:val="24"/>
        </w:rPr>
      </w:pPr>
      <w:r w:rsidRPr="00B507D7">
        <w:rPr>
          <w:rFonts w:ascii="Times New Roman" w:hAnsi="Times New Roman" w:cs="Times New Roman"/>
          <w:iCs/>
          <w:sz w:val="24"/>
          <w:szCs w:val="24"/>
          <w:shd w:val="clear" w:color="auto" w:fill="FFFFFF"/>
        </w:rPr>
        <w:t>31.2% of respondents said they are depressed;</w:t>
      </w:r>
    </w:p>
    <w:p w:rsidR="002645B1" w:rsidRPr="00B507D7" w:rsidRDefault="002645B1" w:rsidP="002645B1">
      <w:pPr>
        <w:pStyle w:val="ListParagraph"/>
        <w:numPr>
          <w:ilvl w:val="0"/>
          <w:numId w:val="38"/>
        </w:numPr>
        <w:tabs>
          <w:tab w:val="left" w:pos="1440"/>
        </w:tabs>
        <w:ind w:left="1530" w:hanging="450"/>
        <w:rPr>
          <w:rFonts w:ascii="Times New Roman" w:hAnsi="Times New Roman" w:cs="Times New Roman"/>
          <w:sz w:val="24"/>
          <w:szCs w:val="24"/>
        </w:rPr>
      </w:pPr>
      <w:r w:rsidRPr="00B507D7">
        <w:rPr>
          <w:rFonts w:ascii="Times New Roman" w:hAnsi="Times New Roman" w:cs="Times New Roman"/>
          <w:iCs/>
          <w:sz w:val="24"/>
          <w:szCs w:val="24"/>
          <w:shd w:val="clear" w:color="auto" w:fill="FFFFFF"/>
        </w:rPr>
        <w:t>64% of respondents said they have anxiety;</w:t>
      </w:r>
    </w:p>
    <w:p w:rsidR="002645B1" w:rsidRPr="00B507D7" w:rsidRDefault="002645B1" w:rsidP="002645B1">
      <w:pPr>
        <w:pStyle w:val="ListParagraph"/>
        <w:numPr>
          <w:ilvl w:val="0"/>
          <w:numId w:val="38"/>
        </w:numPr>
        <w:tabs>
          <w:tab w:val="left" w:pos="1440"/>
        </w:tabs>
        <w:ind w:left="1530" w:hanging="450"/>
        <w:rPr>
          <w:rFonts w:ascii="Times New Roman" w:hAnsi="Times New Roman" w:cs="Times New Roman"/>
          <w:sz w:val="24"/>
          <w:szCs w:val="24"/>
        </w:rPr>
      </w:pPr>
      <w:r w:rsidRPr="00B507D7">
        <w:rPr>
          <w:rFonts w:ascii="Times New Roman" w:hAnsi="Times New Roman" w:cs="Times New Roman"/>
          <w:iCs/>
          <w:sz w:val="24"/>
          <w:szCs w:val="24"/>
          <w:shd w:val="clear" w:color="auto" w:fill="FFFFFF"/>
        </w:rPr>
        <w:t>10.1% of respondents said they have an alcohol problem; and</w:t>
      </w:r>
    </w:p>
    <w:p w:rsidR="002645B1" w:rsidRPr="00B507D7" w:rsidRDefault="002645B1" w:rsidP="002645B1">
      <w:pPr>
        <w:pStyle w:val="ListParagraph"/>
        <w:numPr>
          <w:ilvl w:val="0"/>
          <w:numId w:val="38"/>
        </w:numPr>
        <w:tabs>
          <w:tab w:val="left" w:pos="1440"/>
        </w:tabs>
        <w:ind w:left="1530" w:hanging="450"/>
        <w:rPr>
          <w:rFonts w:ascii="Times New Roman" w:hAnsi="Times New Roman" w:cs="Times New Roman"/>
          <w:sz w:val="24"/>
          <w:szCs w:val="24"/>
        </w:rPr>
      </w:pPr>
      <w:r w:rsidRPr="00B507D7">
        <w:rPr>
          <w:rFonts w:ascii="Times New Roman" w:hAnsi="Times New Roman" w:cs="Times New Roman"/>
          <w:iCs/>
          <w:sz w:val="24"/>
          <w:szCs w:val="24"/>
          <w:shd w:val="clear" w:color="auto" w:fill="FFFFFF"/>
        </w:rPr>
        <w:t>2.8% of respondents said they have a drug problem.</w:t>
      </w:r>
    </w:p>
    <w:p w:rsidR="002645B1" w:rsidRDefault="002645B1" w:rsidP="002645B1">
      <w:pPr>
        <w:rPr>
          <w:rFonts w:ascii="Times New Roman" w:hAnsi="Times New Roman" w:cs="Times New Roman"/>
          <w:b/>
        </w:rPr>
      </w:pPr>
    </w:p>
    <w:p w:rsidR="00F10467" w:rsidRPr="002645B1" w:rsidRDefault="00F10467" w:rsidP="002645B1">
      <w:pPr>
        <w:rPr>
          <w:rFonts w:ascii="Times New Roman" w:hAnsi="Times New Roman" w:cs="Times New Roman"/>
          <w:b/>
        </w:rPr>
      </w:pPr>
      <w:r w:rsidRPr="002645B1">
        <w:rPr>
          <w:rFonts w:ascii="Times New Roman" w:hAnsi="Times New Roman" w:cs="Times New Roman"/>
          <w:b/>
        </w:rPr>
        <w:t>Overview Part I: Biological Factors</w:t>
      </w:r>
      <w:r w:rsidR="002645B1" w:rsidRPr="002645B1">
        <w:rPr>
          <w:rFonts w:ascii="Times New Roman" w:hAnsi="Times New Roman" w:cs="Times New Roman"/>
          <w:b/>
        </w:rPr>
        <w:t xml:space="preserve"> - generally</w:t>
      </w:r>
    </w:p>
    <w:p w:rsidR="00635960" w:rsidRPr="00C971B3" w:rsidRDefault="00635960"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 xml:space="preserve">Etiological and Predisposing factors – describe the biological contributants to depression, including neurochemistry, genetics, and physical anomalies (slide </w:t>
      </w:r>
      <w:r w:rsidR="00F10467" w:rsidRPr="00C971B3">
        <w:rPr>
          <w:rFonts w:ascii="Times New Roman" w:hAnsi="Times New Roman" w:cs="Times New Roman"/>
          <w:sz w:val="24"/>
          <w:szCs w:val="24"/>
        </w:rPr>
        <w:t>3</w:t>
      </w:r>
      <w:r w:rsidRPr="00C971B3">
        <w:rPr>
          <w:rFonts w:ascii="Times New Roman" w:hAnsi="Times New Roman" w:cs="Times New Roman"/>
          <w:sz w:val="24"/>
          <w:szCs w:val="24"/>
        </w:rPr>
        <w:t>)</w:t>
      </w:r>
    </w:p>
    <w:p w:rsidR="00F10467" w:rsidRPr="00C971B3" w:rsidRDefault="00F10467" w:rsidP="002645B1">
      <w:pPr>
        <w:rPr>
          <w:rFonts w:ascii="Times New Roman" w:hAnsi="Times New Roman" w:cs="Times New Roman"/>
        </w:rPr>
      </w:pPr>
    </w:p>
    <w:p w:rsidR="00F10467" w:rsidRPr="002645B1" w:rsidRDefault="00F10467" w:rsidP="002645B1">
      <w:pPr>
        <w:rPr>
          <w:rFonts w:ascii="Times New Roman" w:hAnsi="Times New Roman" w:cs="Times New Roman"/>
          <w:b/>
        </w:rPr>
      </w:pPr>
      <w:r w:rsidRPr="002645B1">
        <w:rPr>
          <w:rFonts w:ascii="Times New Roman" w:hAnsi="Times New Roman" w:cs="Times New Roman"/>
          <w:b/>
        </w:rPr>
        <w:t>Overview Part II: Psychological Factors</w:t>
      </w:r>
      <w:r w:rsidR="002645B1" w:rsidRPr="002645B1">
        <w:rPr>
          <w:rFonts w:ascii="Times New Roman" w:hAnsi="Times New Roman" w:cs="Times New Roman"/>
          <w:b/>
        </w:rPr>
        <w:t xml:space="preserve"> - generally</w:t>
      </w:r>
    </w:p>
    <w:p w:rsidR="00635960" w:rsidRPr="00C971B3" w:rsidRDefault="00635960"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 xml:space="preserve">Etiological and Predisposing factors – describe the psychological contributants to depression, including personality, characterological, cognitive, emotional, and behavioral factors, as well as comorbid disorders (slides </w:t>
      </w:r>
      <w:r w:rsidR="00F10467" w:rsidRPr="00C971B3">
        <w:rPr>
          <w:rFonts w:ascii="Times New Roman" w:hAnsi="Times New Roman" w:cs="Times New Roman"/>
          <w:sz w:val="24"/>
          <w:szCs w:val="24"/>
        </w:rPr>
        <w:t>4</w:t>
      </w:r>
      <w:r w:rsidRPr="00C971B3">
        <w:rPr>
          <w:rFonts w:ascii="Times New Roman" w:hAnsi="Times New Roman" w:cs="Times New Roman"/>
          <w:sz w:val="24"/>
          <w:szCs w:val="24"/>
        </w:rPr>
        <w:t>)</w:t>
      </w:r>
    </w:p>
    <w:p w:rsidR="00F10467" w:rsidRPr="00C971B3" w:rsidRDefault="00F10467" w:rsidP="002645B1">
      <w:pPr>
        <w:rPr>
          <w:rFonts w:ascii="Times New Roman" w:hAnsi="Times New Roman" w:cs="Times New Roman"/>
        </w:rPr>
      </w:pPr>
    </w:p>
    <w:p w:rsidR="00F10467" w:rsidRPr="002645B1" w:rsidRDefault="00F10467" w:rsidP="002645B1">
      <w:pPr>
        <w:rPr>
          <w:rFonts w:ascii="Times New Roman" w:hAnsi="Times New Roman" w:cs="Times New Roman"/>
          <w:b/>
        </w:rPr>
      </w:pPr>
      <w:r w:rsidRPr="002645B1">
        <w:rPr>
          <w:rFonts w:ascii="Times New Roman" w:hAnsi="Times New Roman" w:cs="Times New Roman"/>
          <w:b/>
        </w:rPr>
        <w:t>Overview Part III: Social and Environmental Factors</w:t>
      </w:r>
      <w:r w:rsidR="002645B1" w:rsidRPr="002645B1">
        <w:rPr>
          <w:rFonts w:ascii="Times New Roman" w:hAnsi="Times New Roman" w:cs="Times New Roman"/>
          <w:b/>
        </w:rPr>
        <w:t xml:space="preserve"> - generally</w:t>
      </w:r>
    </w:p>
    <w:p w:rsidR="00635960" w:rsidRPr="00C971B3" w:rsidRDefault="00635960"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 xml:space="preserve">Etiological and Predisposing factors – describe the social and environmental contributants to depression, including familial, relational, occupational, financial, </w:t>
      </w:r>
      <w:r w:rsidR="00581CD1" w:rsidRPr="00C971B3">
        <w:rPr>
          <w:rFonts w:ascii="Times New Roman" w:hAnsi="Times New Roman" w:cs="Times New Roman"/>
          <w:sz w:val="24"/>
          <w:szCs w:val="24"/>
        </w:rPr>
        <w:t xml:space="preserve">trauma-related, </w:t>
      </w:r>
      <w:r w:rsidRPr="00C971B3">
        <w:rPr>
          <w:rFonts w:ascii="Times New Roman" w:hAnsi="Times New Roman" w:cs="Times New Roman"/>
          <w:sz w:val="24"/>
          <w:szCs w:val="24"/>
        </w:rPr>
        <w:t xml:space="preserve">and other circumstantial factors (slide </w:t>
      </w:r>
      <w:r w:rsidR="00F10467" w:rsidRPr="00C971B3">
        <w:rPr>
          <w:rFonts w:ascii="Times New Roman" w:hAnsi="Times New Roman" w:cs="Times New Roman"/>
          <w:sz w:val="24"/>
          <w:szCs w:val="24"/>
        </w:rPr>
        <w:t>5</w:t>
      </w:r>
      <w:r w:rsidRPr="00C971B3">
        <w:rPr>
          <w:rFonts w:ascii="Times New Roman" w:hAnsi="Times New Roman" w:cs="Times New Roman"/>
          <w:sz w:val="24"/>
          <w:szCs w:val="24"/>
        </w:rPr>
        <w:t>)</w:t>
      </w:r>
    </w:p>
    <w:p w:rsidR="00F10467" w:rsidRPr="00C971B3" w:rsidRDefault="00F10467" w:rsidP="002645B1">
      <w:pPr>
        <w:rPr>
          <w:rFonts w:ascii="Times New Roman" w:hAnsi="Times New Roman" w:cs="Times New Roman"/>
        </w:rPr>
      </w:pPr>
    </w:p>
    <w:p w:rsidR="00F10467" w:rsidRPr="00C971B3" w:rsidRDefault="00F10467" w:rsidP="002645B1">
      <w:pPr>
        <w:rPr>
          <w:rFonts w:ascii="Times New Roman" w:hAnsi="Times New Roman" w:cs="Times New Roman"/>
          <w:b/>
          <w:u w:val="single"/>
        </w:rPr>
      </w:pPr>
      <w:r w:rsidRPr="00C971B3">
        <w:rPr>
          <w:rFonts w:ascii="Times New Roman" w:hAnsi="Times New Roman" w:cs="Times New Roman"/>
          <w:b/>
          <w:u w:val="single"/>
        </w:rPr>
        <w:t>Occupational Risks of Practicing Law</w:t>
      </w:r>
    </w:p>
    <w:p w:rsidR="00B31935" w:rsidRPr="00C971B3" w:rsidRDefault="00B31935" w:rsidP="002645B1">
      <w:pPr>
        <w:rPr>
          <w:rFonts w:ascii="Times New Roman" w:hAnsi="Times New Roman" w:cs="Times New Roman"/>
          <w:b/>
          <w:u w:val="single"/>
        </w:rPr>
      </w:pPr>
    </w:p>
    <w:p w:rsidR="002645B1" w:rsidRPr="002645B1" w:rsidRDefault="002645B1" w:rsidP="002645B1">
      <w:pPr>
        <w:rPr>
          <w:rFonts w:ascii="Times New Roman" w:hAnsi="Times New Roman" w:cs="Times New Roman"/>
          <w:b/>
        </w:rPr>
      </w:pPr>
      <w:r w:rsidRPr="002645B1">
        <w:rPr>
          <w:rFonts w:ascii="Times New Roman" w:hAnsi="Times New Roman" w:cs="Times New Roman"/>
          <w:b/>
        </w:rPr>
        <w:t>Overview:</w:t>
      </w:r>
    </w:p>
    <w:p w:rsidR="002645B1" w:rsidRPr="00B507D7" w:rsidRDefault="002645B1" w:rsidP="002645B1">
      <w:pPr>
        <w:pStyle w:val="ListParagraph"/>
        <w:numPr>
          <w:ilvl w:val="0"/>
          <w:numId w:val="40"/>
        </w:numPr>
        <w:ind w:hanging="360"/>
        <w:rPr>
          <w:rFonts w:ascii="Times New Roman" w:hAnsi="Times New Roman" w:cs="Times New Roman"/>
          <w:sz w:val="24"/>
          <w:szCs w:val="24"/>
        </w:rPr>
      </w:pPr>
      <w:r w:rsidRPr="00B507D7">
        <w:rPr>
          <w:rFonts w:ascii="Times New Roman" w:hAnsi="Times New Roman" w:cs="Times New Roman"/>
          <w:sz w:val="24"/>
          <w:szCs w:val="24"/>
        </w:rPr>
        <w:t xml:space="preserve">There are certain traits of the profession that put members of the legal profession at a higher rate of risk for developing problematic drinking patterns. Below is a summary of those as presented in The Virginia State Bar President’s Special Committee on Lawyer Well-Being, </w:t>
      </w:r>
      <w:r w:rsidRPr="00B507D7">
        <w:rPr>
          <w:rFonts w:ascii="Times New Roman" w:hAnsi="Times New Roman" w:cs="Times New Roman"/>
          <w:i/>
          <w:sz w:val="24"/>
          <w:szCs w:val="24"/>
        </w:rPr>
        <w:t>The Occupational Risks</w:t>
      </w:r>
      <w:r>
        <w:rPr>
          <w:rFonts w:ascii="Times New Roman" w:hAnsi="Times New Roman" w:cs="Times New Roman"/>
          <w:i/>
          <w:sz w:val="24"/>
          <w:szCs w:val="24"/>
        </w:rPr>
        <w:t xml:space="preserve"> of the Practice of Law.</w:t>
      </w:r>
      <w:r w:rsidRPr="00B507D7">
        <w:rPr>
          <w:rFonts w:ascii="Times New Roman" w:hAnsi="Times New Roman" w:cs="Times New Roman"/>
          <w:i/>
          <w:sz w:val="24"/>
          <w:szCs w:val="24"/>
        </w:rPr>
        <w:t xml:space="preserve"> </w:t>
      </w:r>
      <w:r>
        <w:rPr>
          <w:rFonts w:ascii="Times New Roman" w:eastAsia="Times New Roman" w:hAnsi="Times New Roman" w:cs="Times New Roman"/>
          <w:sz w:val="24"/>
          <w:szCs w:val="24"/>
        </w:rPr>
        <w:t xml:space="preserve"> </w:t>
      </w:r>
      <w:r w:rsidRPr="00B507D7">
        <w:rPr>
          <w:rFonts w:ascii="Times New Roman" w:eastAsia="Times New Roman" w:hAnsi="Times New Roman" w:cs="Times New Roman"/>
          <w:sz w:val="24"/>
          <w:szCs w:val="24"/>
        </w:rPr>
        <w:t xml:space="preserve"> </w:t>
      </w:r>
    </w:p>
    <w:p w:rsidR="002645B1" w:rsidRPr="00B507D7" w:rsidRDefault="002645B1" w:rsidP="002645B1">
      <w:pPr>
        <w:pStyle w:val="ListParagraph"/>
        <w:numPr>
          <w:ilvl w:val="0"/>
          <w:numId w:val="40"/>
        </w:numPr>
        <w:ind w:hanging="360"/>
        <w:rPr>
          <w:rFonts w:ascii="Times New Roman" w:hAnsi="Times New Roman" w:cs="Times New Roman"/>
          <w:sz w:val="24"/>
          <w:szCs w:val="24"/>
        </w:rPr>
      </w:pPr>
      <w:r>
        <w:rPr>
          <w:rFonts w:ascii="Times New Roman" w:eastAsia="Times New Roman" w:hAnsi="Times New Roman" w:cs="Times New Roman"/>
          <w:sz w:val="24"/>
          <w:szCs w:val="24"/>
        </w:rPr>
        <w:t xml:space="preserve">The VSB Report for each risk detailed (i) the potential effects of the risk; (ii) practice pointers for individuals; and (iii) practice pointers for organizations. </w:t>
      </w:r>
    </w:p>
    <w:p w:rsidR="002645B1" w:rsidRPr="00B507D7" w:rsidRDefault="002645B1" w:rsidP="002645B1">
      <w:pPr>
        <w:pStyle w:val="ListParagraph"/>
        <w:numPr>
          <w:ilvl w:val="0"/>
          <w:numId w:val="40"/>
        </w:numPr>
        <w:ind w:hanging="360"/>
        <w:rPr>
          <w:rFonts w:ascii="Times New Roman" w:hAnsi="Times New Roman" w:cs="Times New Roman"/>
          <w:sz w:val="24"/>
          <w:szCs w:val="24"/>
        </w:rPr>
      </w:pPr>
      <w:r>
        <w:rPr>
          <w:rFonts w:ascii="Times New Roman" w:eastAsia="Times New Roman" w:hAnsi="Times New Roman" w:cs="Times New Roman"/>
          <w:sz w:val="24"/>
          <w:szCs w:val="24"/>
        </w:rPr>
        <w:t xml:space="preserve">The VSB Report </w:t>
      </w:r>
      <w:r w:rsidRPr="00B507D7">
        <w:rPr>
          <w:rFonts w:ascii="Times New Roman" w:eastAsia="Times New Roman" w:hAnsi="Times New Roman" w:cs="Times New Roman"/>
          <w:sz w:val="24"/>
          <w:szCs w:val="24"/>
        </w:rPr>
        <w:t xml:space="preserve">described the problem, noting that "law practice and legal education are inherently competitive, discouraging help-seeking behavior as an admission of weakness and incentivizing lawyers to wear a confident façade despite suffering wellness issues."  </w:t>
      </w:r>
    </w:p>
    <w:p w:rsidR="002645B1" w:rsidRDefault="002645B1" w:rsidP="002645B1">
      <w:pPr>
        <w:rPr>
          <w:rFonts w:ascii="Times New Roman" w:hAnsi="Times New Roman" w:cs="Times New Roman"/>
        </w:rPr>
      </w:pPr>
    </w:p>
    <w:p w:rsidR="00F10467" w:rsidRPr="002645B1" w:rsidRDefault="00F10467" w:rsidP="002645B1">
      <w:pPr>
        <w:rPr>
          <w:rFonts w:ascii="Times New Roman" w:hAnsi="Times New Roman" w:cs="Times New Roman"/>
          <w:b/>
        </w:rPr>
      </w:pPr>
      <w:r w:rsidRPr="002645B1">
        <w:rPr>
          <w:rFonts w:ascii="Times New Roman" w:hAnsi="Times New Roman" w:cs="Times New Roman"/>
          <w:b/>
        </w:rPr>
        <w:t>Legal Industry Part I: Emotional Factors</w:t>
      </w:r>
    </w:p>
    <w:p w:rsidR="00F10467" w:rsidRDefault="00635960"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 xml:space="preserve">Discuss factors </w:t>
      </w:r>
      <w:r w:rsidR="00C03CBA" w:rsidRPr="00C971B3">
        <w:rPr>
          <w:rFonts w:ascii="Times New Roman" w:hAnsi="Times New Roman" w:cs="Times New Roman"/>
          <w:sz w:val="24"/>
          <w:szCs w:val="24"/>
        </w:rPr>
        <w:t xml:space="preserve">disproportionately </w:t>
      </w:r>
      <w:r w:rsidRPr="00C971B3">
        <w:rPr>
          <w:rFonts w:ascii="Times New Roman" w:hAnsi="Times New Roman" w:cs="Times New Roman"/>
          <w:sz w:val="24"/>
          <w:szCs w:val="24"/>
        </w:rPr>
        <w:t xml:space="preserve">common </w:t>
      </w:r>
      <w:r w:rsidR="00C03CBA" w:rsidRPr="00C971B3">
        <w:rPr>
          <w:rFonts w:ascii="Times New Roman" w:hAnsi="Times New Roman" w:cs="Times New Roman"/>
          <w:sz w:val="24"/>
          <w:szCs w:val="24"/>
        </w:rPr>
        <w:t>in</w:t>
      </w:r>
      <w:r w:rsidRPr="00C971B3">
        <w:rPr>
          <w:rFonts w:ascii="Times New Roman" w:hAnsi="Times New Roman" w:cs="Times New Roman"/>
          <w:sz w:val="24"/>
          <w:szCs w:val="24"/>
        </w:rPr>
        <w:t xml:space="preserve"> the legal industry</w:t>
      </w:r>
      <w:r w:rsidR="00C03CBA" w:rsidRPr="00C971B3">
        <w:rPr>
          <w:rFonts w:ascii="Times New Roman" w:hAnsi="Times New Roman" w:cs="Times New Roman"/>
          <w:sz w:val="24"/>
          <w:szCs w:val="24"/>
        </w:rPr>
        <w:t xml:space="preserve"> which are</w:t>
      </w:r>
      <w:r w:rsidRPr="00C971B3">
        <w:rPr>
          <w:rFonts w:ascii="Times New Roman" w:hAnsi="Times New Roman" w:cs="Times New Roman"/>
          <w:sz w:val="24"/>
          <w:szCs w:val="24"/>
        </w:rPr>
        <w:t xml:space="preserve"> conducive to depression,</w:t>
      </w:r>
    </w:p>
    <w:p w:rsidR="002645B1" w:rsidRPr="002645B1" w:rsidRDefault="002645B1" w:rsidP="002645B1">
      <w:pPr>
        <w:rPr>
          <w:rFonts w:ascii="Times New Roman" w:hAnsi="Times New Roman" w:cs="Times New Roman"/>
        </w:rPr>
      </w:pPr>
    </w:p>
    <w:p w:rsidR="00F10467" w:rsidRPr="00C971B3" w:rsidRDefault="00F10467" w:rsidP="002645B1">
      <w:pPr>
        <w:rPr>
          <w:rFonts w:ascii="Times New Roman" w:hAnsi="Times New Roman" w:cs="Times New Roman"/>
        </w:rPr>
      </w:pPr>
    </w:p>
    <w:p w:rsidR="00F10467" w:rsidRPr="002645B1" w:rsidRDefault="00F10467" w:rsidP="002645B1">
      <w:pPr>
        <w:rPr>
          <w:rFonts w:ascii="Times New Roman" w:hAnsi="Times New Roman" w:cs="Times New Roman"/>
          <w:b/>
        </w:rPr>
      </w:pPr>
      <w:r w:rsidRPr="002645B1">
        <w:rPr>
          <w:rFonts w:ascii="Times New Roman" w:hAnsi="Times New Roman" w:cs="Times New Roman"/>
          <w:b/>
        </w:rPr>
        <w:lastRenderedPageBreak/>
        <w:t>Legal Industry Part I: Emotional Factors</w:t>
      </w:r>
    </w:p>
    <w:p w:rsidR="00F10467" w:rsidRPr="00C971B3" w:rsidRDefault="00F10467"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Discuss emotional factors common in the legal industry such as w</w:t>
      </w:r>
      <w:r w:rsidR="00635960" w:rsidRPr="00C971B3">
        <w:rPr>
          <w:rFonts w:ascii="Times New Roman" w:hAnsi="Times New Roman" w:cs="Times New Roman"/>
          <w:sz w:val="24"/>
          <w:szCs w:val="24"/>
        </w:rPr>
        <w:t>ork stress</w:t>
      </w:r>
      <w:r w:rsidR="0096013F" w:rsidRPr="00C971B3">
        <w:rPr>
          <w:rFonts w:ascii="Times New Roman" w:hAnsi="Times New Roman" w:cs="Times New Roman"/>
          <w:sz w:val="24"/>
          <w:szCs w:val="24"/>
        </w:rPr>
        <w:t>, anxiety, conflictual/antagonistic nature of work</w:t>
      </w:r>
      <w:r w:rsidR="00635960" w:rsidRPr="00C971B3">
        <w:rPr>
          <w:rFonts w:ascii="Times New Roman" w:hAnsi="Times New Roman" w:cs="Times New Roman"/>
          <w:sz w:val="24"/>
          <w:szCs w:val="24"/>
        </w:rPr>
        <w:t xml:space="preserve">, </w:t>
      </w:r>
      <w:r w:rsidRPr="00C971B3">
        <w:rPr>
          <w:rFonts w:ascii="Times New Roman" w:hAnsi="Times New Roman" w:cs="Times New Roman"/>
          <w:sz w:val="24"/>
          <w:szCs w:val="24"/>
        </w:rPr>
        <w:t>exposure to traumatic events/material, moral injury (slide 6)</w:t>
      </w:r>
    </w:p>
    <w:p w:rsidR="002645B1" w:rsidRPr="00B507D7" w:rsidRDefault="002645B1" w:rsidP="002645B1">
      <w:pPr>
        <w:pStyle w:val="ListParagraph"/>
        <w:keepNext/>
        <w:numPr>
          <w:ilvl w:val="0"/>
          <w:numId w:val="1"/>
        </w:numPr>
        <w:tabs>
          <w:tab w:val="left" w:pos="1627"/>
        </w:tabs>
        <w:rPr>
          <w:rFonts w:ascii="Times New Roman" w:hAnsi="Times New Roman" w:cs="Times New Roman"/>
          <w:sz w:val="24"/>
          <w:szCs w:val="24"/>
        </w:rPr>
      </w:pPr>
      <w:r w:rsidRPr="00B507D7">
        <w:rPr>
          <w:rFonts w:ascii="Times New Roman" w:hAnsi="Times New Roman" w:cs="Times New Roman"/>
          <w:b/>
          <w:bCs/>
          <w:sz w:val="24"/>
          <w:szCs w:val="24"/>
        </w:rPr>
        <w:t xml:space="preserve">Mental &amp; Emotional Risks </w:t>
      </w:r>
      <w:r w:rsidRPr="00B507D7">
        <w:rPr>
          <w:rFonts w:ascii="Times New Roman" w:hAnsi="Times New Roman" w:cs="Times New Roman"/>
          <w:sz w:val="24"/>
          <w:szCs w:val="24"/>
        </w:rPr>
        <w:t>– conditions of law practice that harm psychological well-being</w:t>
      </w:r>
      <w:r>
        <w:rPr>
          <w:rFonts w:ascii="Times New Roman" w:hAnsi="Times New Roman" w:cs="Times New Roman"/>
          <w:sz w:val="24"/>
          <w:szCs w:val="24"/>
        </w:rPr>
        <w:t xml:space="preserve"> (</w:t>
      </w:r>
      <w:r w:rsidRPr="00B507D7">
        <w:rPr>
          <w:rFonts w:ascii="Times New Roman" w:hAnsi="Times New Roman" w:cs="Times New Roman"/>
          <w:i/>
          <w:sz w:val="24"/>
          <w:szCs w:val="24"/>
        </w:rPr>
        <w:t>The Occupational Risks</w:t>
      </w:r>
      <w:r>
        <w:rPr>
          <w:rFonts w:ascii="Times New Roman" w:hAnsi="Times New Roman" w:cs="Times New Roman"/>
          <w:i/>
          <w:sz w:val="24"/>
          <w:szCs w:val="24"/>
        </w:rPr>
        <w:t xml:space="preserve"> of the Practice of Law</w:t>
      </w:r>
      <w:r>
        <w:rPr>
          <w:rFonts w:ascii="Times New Roman" w:hAnsi="Times New Roman" w:cs="Times New Roman"/>
          <w:sz w:val="24"/>
          <w:szCs w:val="24"/>
        </w:rPr>
        <w:t>, The Virginia State Bar, 2019)</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Adversarial Nature of Work: </w:t>
      </w:r>
      <w:r w:rsidRPr="00B507D7">
        <w:rPr>
          <w:rFonts w:ascii="Times New Roman" w:hAnsi="Times New Roman" w:cs="Times New Roman"/>
          <w:sz w:val="24"/>
          <w:szCs w:val="24"/>
        </w:rPr>
        <w:t xml:space="preserve">The adversarial nature of the legal profession promotes feelings of anger, guilt, and fear that can lead to depression and chronic stress. </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Individual Work: </w:t>
      </w:r>
      <w:r w:rsidRPr="00B507D7">
        <w:rPr>
          <w:rFonts w:ascii="Times New Roman" w:hAnsi="Times New Roman" w:cs="Times New Roman"/>
          <w:sz w:val="24"/>
          <w:szCs w:val="24"/>
        </w:rPr>
        <w:t xml:space="preserve">The individual nature of a lawyer's profession can lead to feelings of isolation. In fact, legal work in general has been considered the loneliest kind of work. Lonely lawyers face a host of health-related risks and impairments, perform poorly, change jobs frequently, and experience greater job dissatisfaction. </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Professional Demands: </w:t>
      </w:r>
      <w:r w:rsidRPr="00B507D7">
        <w:rPr>
          <w:rFonts w:ascii="Times New Roman" w:hAnsi="Times New Roman" w:cs="Times New Roman"/>
          <w:sz w:val="24"/>
          <w:szCs w:val="24"/>
        </w:rPr>
        <w:t xml:space="preserve">The practice of law is a demanding one, and the pressure lawyers face from clients, employers, and the judiciary contribute to virtually every risk outlined in this matrix, along with their incident effects and symptoms. </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Vicarious Trauma and Managing Others' Problems: </w:t>
      </w:r>
      <w:r w:rsidRPr="00B507D7">
        <w:rPr>
          <w:rFonts w:ascii="Times New Roman" w:hAnsi="Times New Roman" w:cs="Times New Roman"/>
          <w:sz w:val="24"/>
          <w:szCs w:val="24"/>
        </w:rPr>
        <w:t xml:space="preserve">Prolonged exposure to our clients' legal problems and dilemmas can be mentally and physically stressful, exhausting and debilitating. </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The Duty of Confidentiality: </w:t>
      </w:r>
      <w:r w:rsidRPr="00B507D7">
        <w:rPr>
          <w:rFonts w:ascii="Times New Roman" w:hAnsi="Times New Roman" w:cs="Times New Roman"/>
          <w:sz w:val="24"/>
          <w:szCs w:val="24"/>
        </w:rPr>
        <w:t xml:space="preserve">Ethical adherence to the duty of confidentiality can cause lawyers to feel isolated, delay necessary case-related tasks, and exacerbate the existing disincentives to seek help. </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Educational Debt: </w:t>
      </w:r>
      <w:r w:rsidRPr="00B507D7">
        <w:rPr>
          <w:rFonts w:ascii="Times New Roman" w:hAnsi="Times New Roman" w:cs="Times New Roman"/>
          <w:sz w:val="24"/>
          <w:szCs w:val="24"/>
        </w:rPr>
        <w:t xml:space="preserve">Law school debt is debilitating. Most law students take out significant debt with the unrealistic and unlikely expectation that they will land a high-paying job. As a result, many will be saddled with crushing monthly payments for the foreseeable future, contributing significantly to overall feelings of stress, anxiety, and disenfranchisement with the profession. </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Business Management of the Practice of Law: </w:t>
      </w:r>
      <w:r w:rsidRPr="00B507D7">
        <w:rPr>
          <w:rFonts w:ascii="Times New Roman" w:hAnsi="Times New Roman" w:cs="Times New Roman"/>
          <w:sz w:val="24"/>
          <w:szCs w:val="24"/>
        </w:rPr>
        <w:t xml:space="preserve">Managing the business component of the practice of law is stressful. New lawyers largely enter practice without any formal financial education, contributing to financial stress. </w:t>
      </w:r>
    </w:p>
    <w:p w:rsidR="00F1046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The Need to Display Confidence and Conceal Vulnerability: </w:t>
      </w:r>
      <w:r w:rsidRPr="00B507D7">
        <w:rPr>
          <w:rFonts w:ascii="Times New Roman" w:hAnsi="Times New Roman" w:cs="Times New Roman"/>
          <w:sz w:val="24"/>
          <w:szCs w:val="24"/>
        </w:rPr>
        <w:t>Law practice and legal education are inherently competitive, discouraging help-seeking behavior as an admission of weakness and incentivizing lawyers to wear a confident façade des</w:t>
      </w:r>
      <w:r>
        <w:rPr>
          <w:rFonts w:ascii="Times New Roman" w:hAnsi="Times New Roman" w:cs="Times New Roman"/>
          <w:sz w:val="24"/>
          <w:szCs w:val="24"/>
        </w:rPr>
        <w:t>pite suffering wellness issues.</w:t>
      </w:r>
    </w:p>
    <w:p w:rsidR="002645B1" w:rsidRPr="002645B1" w:rsidRDefault="002645B1" w:rsidP="002645B1">
      <w:pPr>
        <w:pStyle w:val="ListParagraph"/>
        <w:ind w:left="1440"/>
        <w:rPr>
          <w:rFonts w:ascii="Times New Roman" w:hAnsi="Times New Roman" w:cs="Times New Roman"/>
          <w:sz w:val="24"/>
          <w:szCs w:val="24"/>
        </w:rPr>
      </w:pPr>
    </w:p>
    <w:p w:rsidR="00F10467" w:rsidRPr="002645B1" w:rsidRDefault="00F10467" w:rsidP="002645B1">
      <w:pPr>
        <w:rPr>
          <w:rFonts w:ascii="Times New Roman" w:hAnsi="Times New Roman" w:cs="Times New Roman"/>
          <w:b/>
        </w:rPr>
      </w:pPr>
      <w:r w:rsidRPr="002645B1">
        <w:rPr>
          <w:rFonts w:ascii="Times New Roman" w:hAnsi="Times New Roman" w:cs="Times New Roman"/>
          <w:b/>
        </w:rPr>
        <w:t>Legal Industry Part II: Cognitive Factors</w:t>
      </w:r>
    </w:p>
    <w:p w:rsidR="00F10467" w:rsidRPr="00C971B3" w:rsidRDefault="00F10467"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 xml:space="preserve">Discuss cognitive factors common in the legal industry such as </w:t>
      </w:r>
      <w:r w:rsidR="0096013F" w:rsidRPr="00C971B3">
        <w:rPr>
          <w:rFonts w:ascii="Times New Roman" w:hAnsi="Times New Roman" w:cs="Times New Roman"/>
          <w:sz w:val="24"/>
          <w:szCs w:val="24"/>
        </w:rPr>
        <w:t>rumination, occupational dissatisfaction, self-evaluation/social comparison, risk-aversion, catastrophizing</w:t>
      </w:r>
      <w:r w:rsidRPr="00C971B3">
        <w:rPr>
          <w:rFonts w:ascii="Times New Roman" w:hAnsi="Times New Roman" w:cs="Times New Roman"/>
          <w:sz w:val="24"/>
          <w:szCs w:val="24"/>
        </w:rPr>
        <w:t xml:space="preserve"> (slide </w:t>
      </w:r>
      <w:r w:rsidR="00467B84" w:rsidRPr="00C971B3">
        <w:rPr>
          <w:rFonts w:ascii="Times New Roman" w:hAnsi="Times New Roman" w:cs="Times New Roman"/>
          <w:sz w:val="24"/>
          <w:szCs w:val="24"/>
        </w:rPr>
        <w:t>7</w:t>
      </w:r>
      <w:r w:rsidR="00635960" w:rsidRPr="00C971B3">
        <w:rPr>
          <w:rFonts w:ascii="Times New Roman" w:hAnsi="Times New Roman" w:cs="Times New Roman"/>
          <w:sz w:val="24"/>
          <w:szCs w:val="24"/>
        </w:rPr>
        <w:t>)</w:t>
      </w:r>
      <w:r w:rsidRPr="00C971B3">
        <w:rPr>
          <w:rFonts w:ascii="Times New Roman" w:hAnsi="Times New Roman" w:cs="Times New Roman"/>
          <w:sz w:val="24"/>
          <w:szCs w:val="24"/>
        </w:rPr>
        <w:t xml:space="preserve"> </w:t>
      </w:r>
    </w:p>
    <w:p w:rsidR="002645B1" w:rsidRPr="002645B1" w:rsidRDefault="002645B1" w:rsidP="002645B1">
      <w:pPr>
        <w:pStyle w:val="ListParagraph"/>
        <w:keepNext/>
        <w:numPr>
          <w:ilvl w:val="0"/>
          <w:numId w:val="1"/>
        </w:numPr>
        <w:tabs>
          <w:tab w:val="left" w:pos="1627"/>
        </w:tabs>
        <w:rPr>
          <w:rFonts w:ascii="Times New Roman" w:hAnsi="Times New Roman" w:cs="Times New Roman"/>
          <w:sz w:val="24"/>
          <w:szCs w:val="24"/>
        </w:rPr>
      </w:pPr>
      <w:r w:rsidRPr="00B507D7">
        <w:rPr>
          <w:rFonts w:ascii="Times New Roman" w:hAnsi="Times New Roman" w:cs="Times New Roman"/>
          <w:b/>
          <w:bCs/>
          <w:sz w:val="24"/>
          <w:szCs w:val="24"/>
        </w:rPr>
        <w:t xml:space="preserve">Self-Actualization Risks </w:t>
      </w:r>
      <w:r w:rsidRPr="00B507D7">
        <w:rPr>
          <w:rFonts w:ascii="Times New Roman" w:hAnsi="Times New Roman" w:cs="Times New Roman"/>
          <w:sz w:val="24"/>
          <w:szCs w:val="24"/>
        </w:rPr>
        <w:t>– those that prevent lawyers from flourishing or reaching a state of contentment between their professional, social, and personal lives</w:t>
      </w:r>
      <w:r>
        <w:rPr>
          <w:rFonts w:ascii="Times New Roman" w:hAnsi="Times New Roman" w:cs="Times New Roman"/>
          <w:sz w:val="24"/>
          <w:szCs w:val="24"/>
        </w:rPr>
        <w:t xml:space="preserve"> (</w:t>
      </w:r>
      <w:r w:rsidRPr="00B507D7">
        <w:rPr>
          <w:rFonts w:ascii="Times New Roman" w:hAnsi="Times New Roman" w:cs="Times New Roman"/>
          <w:i/>
          <w:sz w:val="24"/>
          <w:szCs w:val="24"/>
        </w:rPr>
        <w:t>The Occupational Risks</w:t>
      </w:r>
      <w:r>
        <w:rPr>
          <w:rFonts w:ascii="Times New Roman" w:hAnsi="Times New Roman" w:cs="Times New Roman"/>
          <w:i/>
          <w:sz w:val="24"/>
          <w:szCs w:val="24"/>
        </w:rPr>
        <w:t xml:space="preserve"> of the Practice of Law</w:t>
      </w:r>
      <w:r>
        <w:rPr>
          <w:rFonts w:ascii="Times New Roman" w:hAnsi="Times New Roman" w:cs="Times New Roman"/>
          <w:sz w:val="24"/>
          <w:szCs w:val="24"/>
        </w:rPr>
        <w:t>, The Virginia State Bar, 2019)</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Losing Control of Professional Destiny: </w:t>
      </w:r>
      <w:r w:rsidRPr="00B507D7">
        <w:rPr>
          <w:rFonts w:ascii="Times New Roman" w:hAnsi="Times New Roman" w:cs="Times New Roman"/>
          <w:sz w:val="24"/>
          <w:szCs w:val="24"/>
        </w:rPr>
        <w:t xml:space="preserve">Becoming trapped in a particular area of law or type of legal employment the lawyer does not enjoy is at best unfulfilling and at worst actively detrimental to a lawyer's health and well-being. </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lastRenderedPageBreak/>
        <w:t xml:space="preserve">Values Conflict with Client or Practice Setting: </w:t>
      </w:r>
      <w:r w:rsidRPr="00B507D7">
        <w:rPr>
          <w:rFonts w:ascii="Times New Roman" w:hAnsi="Times New Roman" w:cs="Times New Roman"/>
          <w:sz w:val="24"/>
          <w:szCs w:val="24"/>
        </w:rPr>
        <w:t xml:space="preserve">Lawyers carrying out instructions or practicing in a subject area contrary to their personal beliefs experience cognitive dissonance that can harm not only their practices, but also their sense of personal integrity. </w:t>
      </w:r>
    </w:p>
    <w:p w:rsidR="00F1046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The Expectations-Reality Gap in Law Practice: </w:t>
      </w:r>
      <w:r w:rsidRPr="00B507D7">
        <w:rPr>
          <w:rFonts w:ascii="Times New Roman" w:hAnsi="Times New Roman" w:cs="Times New Roman"/>
          <w:sz w:val="24"/>
          <w:szCs w:val="24"/>
        </w:rPr>
        <w:t>Many people enter law school with certain expectations about life as an attorney, only to have those expectations disappointed by practical realities, resulting in career regret and a sense of feelin</w:t>
      </w:r>
      <w:r>
        <w:rPr>
          <w:rFonts w:ascii="Times New Roman" w:hAnsi="Times New Roman" w:cs="Times New Roman"/>
          <w:sz w:val="24"/>
          <w:szCs w:val="24"/>
        </w:rPr>
        <w:t>g trapped.</w:t>
      </w:r>
    </w:p>
    <w:p w:rsidR="002645B1" w:rsidRPr="002645B1" w:rsidRDefault="002645B1" w:rsidP="002645B1">
      <w:pPr>
        <w:pStyle w:val="ListParagraph"/>
        <w:ind w:left="1440"/>
        <w:rPr>
          <w:rFonts w:ascii="Times New Roman" w:hAnsi="Times New Roman" w:cs="Times New Roman"/>
          <w:sz w:val="24"/>
          <w:szCs w:val="24"/>
        </w:rPr>
      </w:pPr>
    </w:p>
    <w:p w:rsidR="00F10467" w:rsidRPr="002645B1" w:rsidRDefault="00F10467" w:rsidP="002645B1">
      <w:pPr>
        <w:rPr>
          <w:rFonts w:ascii="Times New Roman" w:hAnsi="Times New Roman" w:cs="Times New Roman"/>
          <w:b/>
        </w:rPr>
      </w:pPr>
      <w:r w:rsidRPr="002645B1">
        <w:rPr>
          <w:rFonts w:ascii="Times New Roman" w:hAnsi="Times New Roman" w:cs="Times New Roman"/>
          <w:b/>
        </w:rPr>
        <w:t>Legal Industry Part III: Character and Personality Factors</w:t>
      </w:r>
    </w:p>
    <w:p w:rsidR="00F10467" w:rsidRPr="00C971B3" w:rsidRDefault="00F10467"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Discuss the character and personality factors common in the legal industry such as personality/identity-development factors, perfectionism, obsessive-compulsive traits</w:t>
      </w:r>
      <w:r w:rsidR="00467B84" w:rsidRPr="00C971B3">
        <w:rPr>
          <w:rFonts w:ascii="Times New Roman" w:hAnsi="Times New Roman" w:cs="Times New Roman"/>
          <w:sz w:val="24"/>
          <w:szCs w:val="24"/>
        </w:rPr>
        <w:t xml:space="preserve"> (slide 8)</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sz w:val="24"/>
          <w:szCs w:val="24"/>
        </w:rPr>
        <w:t>Adversarial nature fosters stress response</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sz w:val="24"/>
          <w:szCs w:val="24"/>
        </w:rPr>
        <w:t>Tremendous fear of being perceived as weak by others</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sz w:val="24"/>
          <w:szCs w:val="24"/>
        </w:rPr>
        <w:t>Fear of being taken advantage of if perceived to be weak</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sz w:val="24"/>
          <w:szCs w:val="24"/>
        </w:rPr>
        <w:t>Competition creates stress</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sz w:val="24"/>
          <w:szCs w:val="24"/>
        </w:rPr>
        <w:t>Expectations of clients are unrealistic</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sz w:val="24"/>
          <w:szCs w:val="24"/>
        </w:rPr>
        <w:t>Decline of professionalism, collegiality: “dog eat dog” mentality</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sz w:val="24"/>
          <w:szCs w:val="24"/>
        </w:rPr>
        <w:t>Frustration of long, drawn out struggle with no clear victory</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sz w:val="24"/>
          <w:szCs w:val="24"/>
        </w:rPr>
        <w:t>Inability to separate professional from personal life</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Cs/>
          <w:sz w:val="24"/>
          <w:szCs w:val="24"/>
        </w:rPr>
        <w:t>Overachievers/Competitive</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Cs/>
          <w:sz w:val="24"/>
          <w:szCs w:val="24"/>
        </w:rPr>
        <w:t>Perfectionists</w:t>
      </w:r>
      <w:r w:rsidRPr="00B507D7">
        <w:rPr>
          <w:rFonts w:ascii="Times New Roman" w:hAnsi="Times New Roman" w:cs="Times New Roman"/>
          <w:sz w:val="24"/>
          <w:szCs w:val="24"/>
        </w:rPr>
        <w:t>: Organization, details, fear of malpractice</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Cs/>
          <w:sz w:val="24"/>
          <w:szCs w:val="24"/>
        </w:rPr>
        <w:t>Compartmentalized</w:t>
      </w:r>
      <w:r w:rsidRPr="00B507D7">
        <w:rPr>
          <w:rFonts w:ascii="Times New Roman" w:hAnsi="Times New Roman" w:cs="Times New Roman"/>
          <w:sz w:val="24"/>
          <w:szCs w:val="24"/>
        </w:rPr>
        <w:t>: Helps with focus but dangers relationships</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Cs/>
          <w:sz w:val="24"/>
          <w:szCs w:val="24"/>
        </w:rPr>
        <w:t>Independent</w:t>
      </w:r>
      <w:r w:rsidRPr="00B507D7">
        <w:rPr>
          <w:rFonts w:ascii="Times New Roman" w:hAnsi="Times New Roman" w:cs="Times New Roman"/>
          <w:sz w:val="24"/>
          <w:szCs w:val="24"/>
        </w:rPr>
        <w:t>: Taught that we can think our way out of any situation</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Cs/>
          <w:sz w:val="24"/>
          <w:szCs w:val="24"/>
        </w:rPr>
        <w:t>Work-focused</w:t>
      </w:r>
      <w:r w:rsidRPr="00B507D7">
        <w:rPr>
          <w:rFonts w:ascii="Times New Roman" w:hAnsi="Times New Roman" w:cs="Times New Roman"/>
          <w:sz w:val="24"/>
          <w:szCs w:val="24"/>
        </w:rPr>
        <w:t>: Limited or zero concept of “enough is enough”</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Cs/>
          <w:sz w:val="24"/>
          <w:szCs w:val="24"/>
        </w:rPr>
        <w:t>Risk Adverse</w:t>
      </w:r>
    </w:p>
    <w:p w:rsidR="002645B1"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Cs/>
          <w:sz w:val="24"/>
          <w:szCs w:val="24"/>
        </w:rPr>
        <w:t>Externally motivated</w:t>
      </w:r>
      <w:r w:rsidRPr="00B507D7">
        <w:rPr>
          <w:rFonts w:ascii="Times New Roman" w:hAnsi="Times New Roman" w:cs="Times New Roman"/>
          <w:sz w:val="24"/>
          <w:szCs w:val="24"/>
        </w:rPr>
        <w:t>: Directed towards external rewards (e.g., money, honors, avoidance of guilt or fear, or pleasing/impressing others)</w:t>
      </w:r>
    </w:p>
    <w:p w:rsidR="002645B1" w:rsidRPr="002645B1" w:rsidRDefault="002645B1" w:rsidP="002645B1">
      <w:pPr>
        <w:pStyle w:val="ListParagraph"/>
        <w:keepNext/>
        <w:numPr>
          <w:ilvl w:val="1"/>
          <w:numId w:val="1"/>
        </w:numPr>
        <w:tabs>
          <w:tab w:val="left" w:pos="1627"/>
        </w:tabs>
        <w:rPr>
          <w:rFonts w:ascii="Times New Roman" w:hAnsi="Times New Roman" w:cs="Times New Roman"/>
          <w:sz w:val="24"/>
          <w:szCs w:val="24"/>
        </w:rPr>
      </w:pPr>
      <w:r>
        <w:rPr>
          <w:rFonts w:ascii="Times New Roman" w:hAnsi="Times New Roman" w:cs="Times New Roman"/>
          <w:sz w:val="24"/>
          <w:szCs w:val="24"/>
        </w:rPr>
        <w:t>(</w:t>
      </w:r>
      <w:r w:rsidRPr="00B507D7">
        <w:rPr>
          <w:rFonts w:ascii="Times New Roman" w:hAnsi="Times New Roman" w:cs="Times New Roman"/>
          <w:i/>
          <w:sz w:val="24"/>
          <w:szCs w:val="24"/>
        </w:rPr>
        <w:t>The Occupational Risks</w:t>
      </w:r>
      <w:r>
        <w:rPr>
          <w:rFonts w:ascii="Times New Roman" w:hAnsi="Times New Roman" w:cs="Times New Roman"/>
          <w:i/>
          <w:sz w:val="24"/>
          <w:szCs w:val="24"/>
        </w:rPr>
        <w:t xml:space="preserve"> of the Practice of Law</w:t>
      </w:r>
      <w:r>
        <w:rPr>
          <w:rFonts w:ascii="Times New Roman" w:hAnsi="Times New Roman" w:cs="Times New Roman"/>
          <w:sz w:val="24"/>
          <w:szCs w:val="24"/>
        </w:rPr>
        <w:t>, The Virginia State Bar, 2019)</w:t>
      </w:r>
    </w:p>
    <w:p w:rsidR="00F10467" w:rsidRPr="00C971B3" w:rsidRDefault="00F10467" w:rsidP="002645B1">
      <w:pPr>
        <w:rPr>
          <w:rFonts w:ascii="Times New Roman" w:hAnsi="Times New Roman" w:cs="Times New Roman"/>
        </w:rPr>
      </w:pPr>
    </w:p>
    <w:p w:rsidR="00F10467" w:rsidRPr="002645B1" w:rsidRDefault="00F10467" w:rsidP="002645B1">
      <w:pPr>
        <w:rPr>
          <w:rFonts w:ascii="Times New Roman" w:hAnsi="Times New Roman" w:cs="Times New Roman"/>
          <w:b/>
        </w:rPr>
      </w:pPr>
      <w:r w:rsidRPr="002645B1">
        <w:rPr>
          <w:rFonts w:ascii="Times New Roman" w:hAnsi="Times New Roman" w:cs="Times New Roman"/>
          <w:b/>
        </w:rPr>
        <w:t>Legal Industry Part IV: Environmental Factors</w:t>
      </w:r>
    </w:p>
    <w:p w:rsidR="00467B84" w:rsidRPr="00C971B3" w:rsidRDefault="00F10467"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 xml:space="preserve">Discuss environmental factors common in the legal industry such </w:t>
      </w:r>
      <w:r w:rsidR="00467B84" w:rsidRPr="00C971B3">
        <w:rPr>
          <w:rFonts w:ascii="Times New Roman" w:hAnsi="Times New Roman" w:cs="Times New Roman"/>
          <w:sz w:val="24"/>
          <w:szCs w:val="24"/>
        </w:rPr>
        <w:t>as debt and intersection with phase of life, risk as a function of work, bureaucracy and regulation, technological advance as obstacle, office-bound nature of work (slide 9)</w:t>
      </w:r>
    </w:p>
    <w:p w:rsidR="002645B1" w:rsidRPr="002645B1" w:rsidRDefault="002645B1" w:rsidP="002645B1">
      <w:pPr>
        <w:pStyle w:val="ListParagraph"/>
        <w:keepNext/>
        <w:numPr>
          <w:ilvl w:val="0"/>
          <w:numId w:val="1"/>
        </w:numPr>
        <w:tabs>
          <w:tab w:val="left" w:pos="1627"/>
        </w:tabs>
        <w:rPr>
          <w:rFonts w:ascii="Times New Roman" w:hAnsi="Times New Roman" w:cs="Times New Roman"/>
          <w:sz w:val="24"/>
          <w:szCs w:val="24"/>
        </w:rPr>
      </w:pPr>
      <w:r w:rsidRPr="00B507D7">
        <w:rPr>
          <w:rFonts w:ascii="Times New Roman" w:hAnsi="Times New Roman" w:cs="Times New Roman"/>
          <w:b/>
          <w:bCs/>
          <w:sz w:val="24"/>
          <w:szCs w:val="24"/>
        </w:rPr>
        <w:t xml:space="preserve">Physical Risks </w:t>
      </w:r>
      <w:r w:rsidRPr="00B507D7">
        <w:rPr>
          <w:rFonts w:ascii="Times New Roman" w:hAnsi="Times New Roman" w:cs="Times New Roman"/>
          <w:sz w:val="24"/>
          <w:szCs w:val="24"/>
        </w:rPr>
        <w:t>– those that directly affect a lawyer’s bodily health</w:t>
      </w:r>
      <w:r>
        <w:rPr>
          <w:rFonts w:ascii="Times New Roman" w:hAnsi="Times New Roman" w:cs="Times New Roman"/>
          <w:sz w:val="24"/>
          <w:szCs w:val="24"/>
        </w:rPr>
        <w:t xml:space="preserve"> (</w:t>
      </w:r>
      <w:r w:rsidRPr="00B507D7">
        <w:rPr>
          <w:rFonts w:ascii="Times New Roman" w:hAnsi="Times New Roman" w:cs="Times New Roman"/>
          <w:i/>
          <w:sz w:val="24"/>
          <w:szCs w:val="24"/>
        </w:rPr>
        <w:t>The Occupational Risks</w:t>
      </w:r>
      <w:r>
        <w:rPr>
          <w:rFonts w:ascii="Times New Roman" w:hAnsi="Times New Roman" w:cs="Times New Roman"/>
          <w:i/>
          <w:sz w:val="24"/>
          <w:szCs w:val="24"/>
        </w:rPr>
        <w:t xml:space="preserve"> of the Practice of Law</w:t>
      </w:r>
      <w:r>
        <w:rPr>
          <w:rFonts w:ascii="Times New Roman" w:hAnsi="Times New Roman" w:cs="Times New Roman"/>
          <w:sz w:val="24"/>
          <w:szCs w:val="24"/>
        </w:rPr>
        <w:t>, The Virginia State Bar, 2019)</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Sedentary Nature of Work: </w:t>
      </w:r>
      <w:r w:rsidRPr="00B507D7">
        <w:rPr>
          <w:rFonts w:ascii="Times New Roman" w:hAnsi="Times New Roman" w:cs="Times New Roman"/>
          <w:sz w:val="24"/>
          <w:szCs w:val="24"/>
        </w:rPr>
        <w:t xml:space="preserve">Lawyers spend most working hours (and off-hours) in the seated position. Mounting evidence suggests that prolonged sitting can be as serious an issue as obesity and smoking, and can pose serious health risks, including an elevated risk of mortality. </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Managing Long and Unusual Hours: </w:t>
      </w:r>
      <w:r w:rsidRPr="00B507D7">
        <w:rPr>
          <w:rFonts w:ascii="Times New Roman" w:hAnsi="Times New Roman" w:cs="Times New Roman"/>
          <w:sz w:val="24"/>
          <w:szCs w:val="24"/>
        </w:rPr>
        <w:t xml:space="preserve">The competing demands of clients, employers, and the judiciary take a toll on a lawyer's time and energy. The result is a profession characterized by long and unusual working hours that can lead to stress, exhaustion and, ultimately, burnout. </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lastRenderedPageBreak/>
        <w:t xml:space="preserve">Sleep Deprivation: </w:t>
      </w:r>
      <w:r w:rsidRPr="00B507D7">
        <w:rPr>
          <w:rFonts w:ascii="Times New Roman" w:hAnsi="Times New Roman" w:cs="Times New Roman"/>
          <w:sz w:val="24"/>
          <w:szCs w:val="24"/>
        </w:rPr>
        <w:t>The nature and stressors associated with a lawyer's work upset sleep, making legal professionals among the most sleep-deprived in the work force. Too little sleep poses dire health consequences, the effects of which can lead to increased risk of illness and physical injury. Sleep deprivation can also lead to a lapse in judgment, affecting a lawyer's representation of clients and increasing malpractice risk.</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Working Indoors: </w:t>
      </w:r>
      <w:r w:rsidRPr="00B507D7">
        <w:rPr>
          <w:rFonts w:ascii="Times New Roman" w:hAnsi="Times New Roman" w:cs="Times New Roman"/>
          <w:sz w:val="24"/>
          <w:szCs w:val="24"/>
        </w:rPr>
        <w:t xml:space="preserve">A lawyer's indoor working environment disrupts the circadian rhythm, leads to vitamin deficiencies, and may contribute to Seasonal Affective Disorder (SAD). </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Aging of Lawyers: </w:t>
      </w:r>
      <w:r w:rsidRPr="00B507D7">
        <w:rPr>
          <w:rFonts w:ascii="Times New Roman" w:hAnsi="Times New Roman" w:cs="Times New Roman"/>
          <w:sz w:val="24"/>
          <w:szCs w:val="24"/>
        </w:rPr>
        <w:t xml:space="preserve">As lawyers age, our mental and physical capacities decline, creating risks to ourselves, our firms, and our clients. At the same time, other lawyers and legal employers should recognize that aging affects each individual differently, and age is not a litmus test for legal capacity. </w:t>
      </w:r>
    </w:p>
    <w:p w:rsidR="00467B84" w:rsidRPr="00C971B3" w:rsidRDefault="00467B84" w:rsidP="002645B1">
      <w:pPr>
        <w:rPr>
          <w:rFonts w:ascii="Times New Roman" w:hAnsi="Times New Roman" w:cs="Times New Roman"/>
        </w:rPr>
      </w:pPr>
    </w:p>
    <w:p w:rsidR="00467B84" w:rsidRPr="002645B1" w:rsidRDefault="00467B84" w:rsidP="002645B1">
      <w:pPr>
        <w:rPr>
          <w:rFonts w:ascii="Times New Roman" w:hAnsi="Times New Roman" w:cs="Times New Roman"/>
          <w:b/>
        </w:rPr>
      </w:pPr>
      <w:r w:rsidRPr="002645B1">
        <w:rPr>
          <w:rFonts w:ascii="Times New Roman" w:hAnsi="Times New Roman" w:cs="Times New Roman"/>
          <w:b/>
        </w:rPr>
        <w:t>Legal Industry Part V: Behavioral Factors</w:t>
      </w:r>
    </w:p>
    <w:p w:rsidR="00635960" w:rsidRDefault="00467B84"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 xml:space="preserve">Discuss behavioral factors common in the legal industry such sleep, diet, exercise, </w:t>
      </w:r>
      <w:r w:rsidR="00F10467" w:rsidRPr="00C971B3">
        <w:rPr>
          <w:rFonts w:ascii="Times New Roman" w:hAnsi="Times New Roman" w:cs="Times New Roman"/>
          <w:sz w:val="24"/>
          <w:szCs w:val="24"/>
        </w:rPr>
        <w:t>s</w:t>
      </w:r>
      <w:r w:rsidRPr="00C971B3">
        <w:rPr>
          <w:rFonts w:ascii="Times New Roman" w:hAnsi="Times New Roman" w:cs="Times New Roman"/>
          <w:sz w:val="24"/>
          <w:szCs w:val="24"/>
        </w:rPr>
        <w:t>ubstance use (slide 10)</w:t>
      </w:r>
    </w:p>
    <w:p w:rsidR="002645B1" w:rsidRPr="002645B1" w:rsidRDefault="002645B1" w:rsidP="002645B1">
      <w:pPr>
        <w:pStyle w:val="ListParagraph"/>
        <w:keepNext/>
        <w:numPr>
          <w:ilvl w:val="0"/>
          <w:numId w:val="1"/>
        </w:numPr>
        <w:tabs>
          <w:tab w:val="left" w:pos="1627"/>
        </w:tabs>
        <w:rPr>
          <w:rFonts w:ascii="Times New Roman" w:hAnsi="Times New Roman" w:cs="Times New Roman"/>
          <w:sz w:val="24"/>
          <w:szCs w:val="24"/>
        </w:rPr>
      </w:pPr>
      <w:r w:rsidRPr="00B507D7">
        <w:rPr>
          <w:rFonts w:ascii="Times New Roman" w:hAnsi="Times New Roman" w:cs="Times New Roman"/>
          <w:b/>
          <w:bCs/>
          <w:sz w:val="24"/>
          <w:szCs w:val="24"/>
        </w:rPr>
        <w:t xml:space="preserve">Adaptation Risks </w:t>
      </w:r>
      <w:r w:rsidRPr="00B507D7">
        <w:rPr>
          <w:rFonts w:ascii="Times New Roman" w:hAnsi="Times New Roman" w:cs="Times New Roman"/>
          <w:sz w:val="24"/>
          <w:szCs w:val="24"/>
        </w:rPr>
        <w:t>– related to the changing nature of law practice in the twenty-first century</w:t>
      </w:r>
      <w:r>
        <w:rPr>
          <w:rFonts w:ascii="Times New Roman" w:hAnsi="Times New Roman" w:cs="Times New Roman"/>
          <w:sz w:val="24"/>
          <w:szCs w:val="24"/>
        </w:rPr>
        <w:t xml:space="preserve"> (</w:t>
      </w:r>
      <w:r w:rsidRPr="00B507D7">
        <w:rPr>
          <w:rFonts w:ascii="Times New Roman" w:hAnsi="Times New Roman" w:cs="Times New Roman"/>
          <w:i/>
          <w:sz w:val="24"/>
          <w:szCs w:val="24"/>
        </w:rPr>
        <w:t>The Occupational Risks</w:t>
      </w:r>
      <w:r>
        <w:rPr>
          <w:rFonts w:ascii="Times New Roman" w:hAnsi="Times New Roman" w:cs="Times New Roman"/>
          <w:i/>
          <w:sz w:val="24"/>
          <w:szCs w:val="24"/>
        </w:rPr>
        <w:t xml:space="preserve"> of the Practice of Law</w:t>
      </w:r>
      <w:r>
        <w:rPr>
          <w:rFonts w:ascii="Times New Roman" w:hAnsi="Times New Roman" w:cs="Times New Roman"/>
          <w:sz w:val="24"/>
          <w:szCs w:val="24"/>
        </w:rPr>
        <w:t>, The Virginia State Bar, 2019)</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Changing Legal Paradigms: </w:t>
      </w:r>
      <w:r w:rsidRPr="00B507D7">
        <w:rPr>
          <w:rFonts w:ascii="Times New Roman" w:hAnsi="Times New Roman" w:cs="Times New Roman"/>
          <w:sz w:val="24"/>
          <w:szCs w:val="24"/>
        </w:rPr>
        <w:t>The nature of law practice has changed dramatically since the digital revolution, with wildly fluctuating market conditions, new business models, and evolving technologies making adaptation challenging, but necessary.</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Technology Addiction: </w:t>
      </w:r>
      <w:r w:rsidRPr="00B507D7">
        <w:rPr>
          <w:rFonts w:ascii="Times New Roman" w:hAnsi="Times New Roman" w:cs="Times New Roman"/>
          <w:sz w:val="24"/>
          <w:szCs w:val="24"/>
        </w:rPr>
        <w:t xml:space="preserve">Ever-connected lawyers who feel obligated to be available at all hours experience reduced attention span and productivity, harm to personal relationships, and risk revealing confidential information through sloppy data use. </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Lack of Diversity in the Legal Profession: </w:t>
      </w:r>
      <w:r w:rsidRPr="00B507D7">
        <w:rPr>
          <w:rFonts w:ascii="Times New Roman" w:hAnsi="Times New Roman" w:cs="Times New Roman"/>
          <w:sz w:val="24"/>
          <w:szCs w:val="24"/>
        </w:rPr>
        <w:t xml:space="preserve">Diverse and inclusive working environments foster lawyer wellness. A lack of diversity, however, can lead to isolation, a sense of exclusion, and ultimately poor performance and a lack of autonomy. </w:t>
      </w:r>
    </w:p>
    <w:p w:rsidR="002645B1" w:rsidRPr="00B507D7" w:rsidRDefault="002645B1" w:rsidP="002645B1">
      <w:pPr>
        <w:pStyle w:val="ListParagraph"/>
        <w:numPr>
          <w:ilvl w:val="1"/>
          <w:numId w:val="1"/>
        </w:numPr>
        <w:rPr>
          <w:rFonts w:ascii="Times New Roman" w:hAnsi="Times New Roman" w:cs="Times New Roman"/>
          <w:sz w:val="24"/>
          <w:szCs w:val="24"/>
        </w:rPr>
      </w:pPr>
      <w:r w:rsidRPr="00B507D7">
        <w:rPr>
          <w:rFonts w:ascii="Times New Roman" w:hAnsi="Times New Roman" w:cs="Times New Roman"/>
          <w:b/>
          <w:bCs/>
          <w:sz w:val="24"/>
          <w:szCs w:val="24"/>
        </w:rPr>
        <w:t xml:space="preserve">External Pressures on Lawyer Independence: </w:t>
      </w:r>
      <w:r w:rsidRPr="00B507D7">
        <w:rPr>
          <w:rFonts w:ascii="Times New Roman" w:hAnsi="Times New Roman" w:cs="Times New Roman"/>
          <w:sz w:val="24"/>
          <w:szCs w:val="24"/>
        </w:rPr>
        <w:t>Economic pressures and changing market dynamics, such as the rise of alternative legal business structures and attorney-client matching services (ACMSs), are incentivizing attorneys to compromise their independence, risking professional sanction and harm to the rule of law.</w:t>
      </w:r>
    </w:p>
    <w:p w:rsidR="002645B1" w:rsidRPr="00B507D7" w:rsidRDefault="002645B1" w:rsidP="002645B1">
      <w:pPr>
        <w:pStyle w:val="ListParagraph"/>
        <w:ind w:left="2520"/>
        <w:rPr>
          <w:rFonts w:ascii="Times New Roman" w:hAnsi="Times New Roman" w:cs="Times New Roman"/>
          <w:sz w:val="24"/>
          <w:szCs w:val="24"/>
        </w:rPr>
      </w:pPr>
    </w:p>
    <w:p w:rsidR="002645B1" w:rsidRDefault="002645B1">
      <w:pPr>
        <w:rPr>
          <w:rFonts w:ascii="Times New Roman" w:hAnsi="Times New Roman" w:cs="Times New Roman"/>
          <w:b/>
        </w:rPr>
      </w:pPr>
      <w:r>
        <w:rPr>
          <w:rFonts w:ascii="Times New Roman" w:hAnsi="Times New Roman" w:cs="Times New Roman"/>
          <w:b/>
        </w:rPr>
        <w:br w:type="page"/>
      </w:r>
    </w:p>
    <w:p w:rsidR="002645B1" w:rsidRPr="002645B1" w:rsidRDefault="002645B1" w:rsidP="002645B1">
      <w:pPr>
        <w:pStyle w:val="ListParagraph"/>
        <w:ind w:left="0"/>
        <w:rPr>
          <w:rFonts w:ascii="Times New Roman" w:hAnsi="Times New Roman" w:cs="Times New Roman"/>
          <w:b/>
          <w:sz w:val="24"/>
          <w:szCs w:val="24"/>
        </w:rPr>
      </w:pPr>
      <w:r w:rsidRPr="002645B1">
        <w:rPr>
          <w:rFonts w:ascii="Times New Roman" w:hAnsi="Times New Roman" w:cs="Times New Roman"/>
          <w:b/>
          <w:sz w:val="24"/>
          <w:szCs w:val="24"/>
        </w:rPr>
        <w:lastRenderedPageBreak/>
        <w:t xml:space="preserve">Summary: </w:t>
      </w:r>
    </w:p>
    <w:tbl>
      <w:tblPr>
        <w:tblStyle w:val="TableGrid"/>
        <w:tblW w:w="9350" w:type="dxa"/>
        <w:tblInd w:w="607" w:type="dxa"/>
        <w:tblLook w:val="04A0" w:firstRow="1" w:lastRow="0" w:firstColumn="1" w:lastColumn="0" w:noHBand="0" w:noVBand="1"/>
      </w:tblPr>
      <w:tblGrid>
        <w:gridCol w:w="4814"/>
        <w:gridCol w:w="4536"/>
      </w:tblGrid>
      <w:tr w:rsidR="002645B1" w:rsidTr="002645B1">
        <w:tc>
          <w:tcPr>
            <w:tcW w:w="4814" w:type="dxa"/>
          </w:tcPr>
          <w:p w:rsidR="002645B1" w:rsidRDefault="002645B1" w:rsidP="002645B1">
            <w:pPr>
              <w:keepNext/>
              <w:jc w:val="center"/>
              <w:rPr>
                <w:rFonts w:ascii="Times New Roman" w:hAnsi="Times New Roman" w:cs="Times New Roman"/>
                <w:b/>
                <w:sz w:val="24"/>
                <w:szCs w:val="24"/>
              </w:rPr>
            </w:pPr>
            <w:r w:rsidRPr="00F226FA">
              <w:rPr>
                <w:rFonts w:ascii="Times New Roman" w:hAnsi="Times New Roman" w:cs="Times New Roman"/>
                <w:b/>
                <w:sz w:val="24"/>
                <w:szCs w:val="24"/>
              </w:rPr>
              <w:t>Personality Traits</w:t>
            </w:r>
          </w:p>
        </w:tc>
        <w:tc>
          <w:tcPr>
            <w:tcW w:w="4536" w:type="dxa"/>
          </w:tcPr>
          <w:p w:rsidR="002645B1" w:rsidRDefault="002645B1" w:rsidP="002645B1">
            <w:pPr>
              <w:keepNext/>
              <w:jc w:val="center"/>
              <w:rPr>
                <w:rFonts w:ascii="Times New Roman" w:hAnsi="Times New Roman" w:cs="Times New Roman"/>
                <w:b/>
                <w:sz w:val="24"/>
                <w:szCs w:val="24"/>
              </w:rPr>
            </w:pPr>
            <w:r w:rsidRPr="0096553C">
              <w:rPr>
                <w:rFonts w:ascii="Times New Roman" w:hAnsi="Times New Roman" w:cs="Times New Roman"/>
                <w:b/>
                <w:sz w:val="24"/>
                <w:szCs w:val="24"/>
              </w:rPr>
              <w:t>Professional Factors</w:t>
            </w:r>
          </w:p>
        </w:tc>
      </w:tr>
      <w:tr w:rsidR="002645B1" w:rsidTr="002645B1">
        <w:tc>
          <w:tcPr>
            <w:tcW w:w="4814" w:type="dxa"/>
          </w:tcPr>
          <w:p w:rsidR="002645B1" w:rsidRPr="0096553C" w:rsidRDefault="002645B1" w:rsidP="002645B1">
            <w:pPr>
              <w:rPr>
                <w:rFonts w:ascii="Times New Roman" w:hAnsi="Times New Roman" w:cs="Times New Roman"/>
                <w:sz w:val="24"/>
                <w:szCs w:val="24"/>
              </w:rPr>
            </w:pPr>
            <w:r w:rsidRPr="0096553C">
              <w:rPr>
                <w:rFonts w:ascii="Times New Roman" w:hAnsi="Times New Roman" w:cs="Times New Roman"/>
                <w:sz w:val="24"/>
                <w:szCs w:val="24"/>
              </w:rPr>
              <w:t>Perfectionist</w:t>
            </w:r>
          </w:p>
        </w:tc>
        <w:tc>
          <w:tcPr>
            <w:tcW w:w="4536" w:type="dxa"/>
          </w:tcPr>
          <w:p w:rsidR="002645B1" w:rsidRDefault="002645B1" w:rsidP="002645B1">
            <w:pPr>
              <w:rPr>
                <w:rFonts w:ascii="Times New Roman" w:hAnsi="Times New Roman" w:cs="Times New Roman"/>
                <w:b/>
                <w:sz w:val="24"/>
                <w:szCs w:val="24"/>
              </w:rPr>
            </w:pPr>
            <w:r w:rsidRPr="0096553C">
              <w:rPr>
                <w:rFonts w:ascii="Times New Roman" w:hAnsi="Times New Roman" w:cs="Times New Roman"/>
                <w:sz w:val="24"/>
                <w:szCs w:val="24"/>
              </w:rPr>
              <w:t>Time constraints and deadlines</w:t>
            </w:r>
          </w:p>
        </w:tc>
      </w:tr>
      <w:tr w:rsidR="002645B1" w:rsidTr="002645B1">
        <w:tc>
          <w:tcPr>
            <w:tcW w:w="4814" w:type="dxa"/>
          </w:tcPr>
          <w:p w:rsidR="002645B1" w:rsidRDefault="002645B1" w:rsidP="002645B1">
            <w:pPr>
              <w:rPr>
                <w:rFonts w:ascii="Times New Roman" w:hAnsi="Times New Roman" w:cs="Times New Roman"/>
                <w:b/>
                <w:sz w:val="24"/>
                <w:szCs w:val="24"/>
              </w:rPr>
            </w:pPr>
            <w:r w:rsidRPr="00A75BAC">
              <w:rPr>
                <w:rFonts w:ascii="Times New Roman" w:hAnsi="Times New Roman" w:cs="Times New Roman"/>
                <w:sz w:val="24"/>
                <w:szCs w:val="24"/>
              </w:rPr>
              <w:t>Compulsive</w:t>
            </w:r>
          </w:p>
        </w:tc>
        <w:tc>
          <w:tcPr>
            <w:tcW w:w="4536" w:type="dxa"/>
          </w:tcPr>
          <w:p w:rsidR="002645B1" w:rsidRDefault="002645B1" w:rsidP="002645B1">
            <w:pPr>
              <w:rPr>
                <w:rFonts w:ascii="Times New Roman" w:hAnsi="Times New Roman" w:cs="Times New Roman"/>
                <w:b/>
                <w:sz w:val="24"/>
                <w:szCs w:val="24"/>
              </w:rPr>
            </w:pPr>
            <w:r w:rsidRPr="0096553C">
              <w:rPr>
                <w:rFonts w:ascii="Times New Roman" w:hAnsi="Times New Roman" w:cs="Times New Roman"/>
                <w:sz w:val="24"/>
                <w:szCs w:val="24"/>
              </w:rPr>
              <w:t>High stakes involved, including loss of property, freedom, or even life</w:t>
            </w:r>
          </w:p>
        </w:tc>
      </w:tr>
      <w:tr w:rsidR="002645B1" w:rsidTr="002645B1">
        <w:tc>
          <w:tcPr>
            <w:tcW w:w="4814" w:type="dxa"/>
          </w:tcPr>
          <w:p w:rsidR="002645B1" w:rsidRPr="0096553C" w:rsidRDefault="002645B1" w:rsidP="002645B1">
            <w:pPr>
              <w:rPr>
                <w:rFonts w:ascii="Times New Roman" w:hAnsi="Times New Roman" w:cs="Times New Roman"/>
                <w:sz w:val="24"/>
                <w:szCs w:val="24"/>
              </w:rPr>
            </w:pPr>
            <w:r w:rsidRPr="0096553C">
              <w:rPr>
                <w:rFonts w:ascii="Times New Roman" w:hAnsi="Times New Roman" w:cs="Times New Roman"/>
                <w:sz w:val="24"/>
                <w:szCs w:val="24"/>
              </w:rPr>
              <w:t>Ability to delay gratification</w:t>
            </w:r>
          </w:p>
        </w:tc>
        <w:tc>
          <w:tcPr>
            <w:tcW w:w="4536" w:type="dxa"/>
          </w:tcPr>
          <w:p w:rsidR="002645B1" w:rsidRPr="0096553C" w:rsidRDefault="002645B1" w:rsidP="002645B1">
            <w:pPr>
              <w:rPr>
                <w:rFonts w:ascii="Times New Roman" w:hAnsi="Times New Roman" w:cs="Times New Roman"/>
                <w:sz w:val="24"/>
                <w:szCs w:val="24"/>
              </w:rPr>
            </w:pPr>
            <w:r w:rsidRPr="0096553C">
              <w:rPr>
                <w:rFonts w:ascii="Times New Roman" w:hAnsi="Times New Roman" w:cs="Times New Roman"/>
                <w:sz w:val="24"/>
                <w:szCs w:val="24"/>
              </w:rPr>
              <w:t>High expectations of expertise</w:t>
            </w:r>
          </w:p>
        </w:tc>
      </w:tr>
      <w:tr w:rsidR="002645B1" w:rsidTr="002645B1">
        <w:tc>
          <w:tcPr>
            <w:tcW w:w="4814" w:type="dxa"/>
          </w:tcPr>
          <w:p w:rsidR="002645B1" w:rsidRPr="0096553C" w:rsidRDefault="002645B1" w:rsidP="002645B1">
            <w:pPr>
              <w:rPr>
                <w:rFonts w:ascii="Times New Roman" w:hAnsi="Times New Roman" w:cs="Times New Roman"/>
                <w:sz w:val="24"/>
                <w:szCs w:val="24"/>
              </w:rPr>
            </w:pPr>
            <w:r w:rsidRPr="0096553C">
              <w:rPr>
                <w:rFonts w:ascii="Times New Roman" w:hAnsi="Times New Roman" w:cs="Times New Roman"/>
                <w:sz w:val="24"/>
                <w:szCs w:val="24"/>
              </w:rPr>
              <w:t>Workaholics</w:t>
            </w:r>
          </w:p>
        </w:tc>
        <w:tc>
          <w:tcPr>
            <w:tcW w:w="4536" w:type="dxa"/>
          </w:tcPr>
          <w:p w:rsidR="002645B1" w:rsidRPr="0096553C" w:rsidRDefault="002645B1" w:rsidP="002645B1">
            <w:pPr>
              <w:rPr>
                <w:rFonts w:ascii="Times New Roman" w:hAnsi="Times New Roman" w:cs="Times New Roman"/>
                <w:sz w:val="24"/>
                <w:szCs w:val="24"/>
              </w:rPr>
            </w:pPr>
            <w:r>
              <w:rPr>
                <w:rFonts w:ascii="Times New Roman" w:hAnsi="Times New Roman" w:cs="Times New Roman"/>
                <w:sz w:val="24"/>
                <w:szCs w:val="24"/>
              </w:rPr>
              <w:t xml:space="preserve">Constant scrutiny </w:t>
            </w:r>
          </w:p>
        </w:tc>
      </w:tr>
      <w:tr w:rsidR="002645B1" w:rsidTr="002645B1">
        <w:tc>
          <w:tcPr>
            <w:tcW w:w="4814" w:type="dxa"/>
          </w:tcPr>
          <w:p w:rsidR="002645B1" w:rsidRDefault="002645B1" w:rsidP="002645B1">
            <w:pPr>
              <w:rPr>
                <w:rFonts w:ascii="Times New Roman" w:hAnsi="Times New Roman" w:cs="Times New Roman"/>
                <w:b/>
                <w:sz w:val="24"/>
                <w:szCs w:val="24"/>
              </w:rPr>
            </w:pPr>
            <w:r w:rsidRPr="00A75BAC">
              <w:rPr>
                <w:rFonts w:ascii="Times New Roman" w:hAnsi="Times New Roman" w:cs="Times New Roman"/>
                <w:sz w:val="24"/>
                <w:szCs w:val="24"/>
              </w:rPr>
              <w:t>Adversarial Gamesmanship</w:t>
            </w:r>
          </w:p>
        </w:tc>
        <w:tc>
          <w:tcPr>
            <w:tcW w:w="4536" w:type="dxa"/>
          </w:tcPr>
          <w:p w:rsidR="002645B1" w:rsidRDefault="002645B1" w:rsidP="002645B1">
            <w:pPr>
              <w:rPr>
                <w:rFonts w:ascii="Times New Roman" w:hAnsi="Times New Roman" w:cs="Times New Roman"/>
                <w:b/>
                <w:sz w:val="24"/>
                <w:szCs w:val="24"/>
              </w:rPr>
            </w:pPr>
            <w:r w:rsidRPr="0096553C">
              <w:rPr>
                <w:rFonts w:ascii="Times New Roman" w:hAnsi="Times New Roman" w:cs="Times New Roman"/>
                <w:sz w:val="24"/>
                <w:szCs w:val="24"/>
              </w:rPr>
              <w:t>critical judgment of work by opposing counsel, judges and sometimes our supervisors</w:t>
            </w:r>
          </w:p>
        </w:tc>
      </w:tr>
      <w:tr w:rsidR="002645B1" w:rsidTr="002645B1">
        <w:tc>
          <w:tcPr>
            <w:tcW w:w="4814" w:type="dxa"/>
          </w:tcPr>
          <w:p w:rsidR="002645B1" w:rsidRDefault="002645B1" w:rsidP="002645B1">
            <w:pPr>
              <w:rPr>
                <w:rFonts w:ascii="Times New Roman" w:hAnsi="Times New Roman" w:cs="Times New Roman"/>
                <w:b/>
                <w:sz w:val="24"/>
                <w:szCs w:val="24"/>
              </w:rPr>
            </w:pPr>
            <w:r w:rsidRPr="00A75BAC">
              <w:rPr>
                <w:rFonts w:ascii="Times New Roman" w:hAnsi="Times New Roman" w:cs="Times New Roman"/>
                <w:sz w:val="24"/>
                <w:szCs w:val="24"/>
              </w:rPr>
              <w:t>Tendency to assume the client’s burden</w:t>
            </w:r>
          </w:p>
        </w:tc>
        <w:tc>
          <w:tcPr>
            <w:tcW w:w="4536" w:type="dxa"/>
          </w:tcPr>
          <w:p w:rsidR="002645B1" w:rsidRPr="0096553C" w:rsidRDefault="002645B1" w:rsidP="002645B1">
            <w:pPr>
              <w:rPr>
                <w:rFonts w:ascii="Times New Roman" w:hAnsi="Times New Roman" w:cs="Times New Roman"/>
                <w:sz w:val="24"/>
                <w:szCs w:val="24"/>
              </w:rPr>
            </w:pPr>
            <w:r w:rsidRPr="0096553C">
              <w:rPr>
                <w:rFonts w:ascii="Times New Roman" w:hAnsi="Times New Roman" w:cs="Times New Roman"/>
                <w:sz w:val="24"/>
                <w:szCs w:val="24"/>
              </w:rPr>
              <w:t>Demise of professional cordiality and camaraderie</w:t>
            </w:r>
          </w:p>
        </w:tc>
      </w:tr>
      <w:tr w:rsidR="002645B1" w:rsidTr="002645B1">
        <w:tc>
          <w:tcPr>
            <w:tcW w:w="4814" w:type="dxa"/>
          </w:tcPr>
          <w:p w:rsidR="002645B1" w:rsidRPr="0096553C" w:rsidRDefault="002645B1" w:rsidP="002645B1">
            <w:pPr>
              <w:rPr>
                <w:rFonts w:ascii="Times New Roman" w:hAnsi="Times New Roman" w:cs="Times New Roman"/>
                <w:sz w:val="24"/>
                <w:szCs w:val="24"/>
              </w:rPr>
            </w:pPr>
            <w:r w:rsidRPr="0096553C">
              <w:rPr>
                <w:rFonts w:ascii="Times New Roman" w:hAnsi="Times New Roman" w:cs="Times New Roman"/>
                <w:sz w:val="24"/>
                <w:szCs w:val="24"/>
              </w:rPr>
              <w:t>Thinking rather than feeling</w:t>
            </w:r>
          </w:p>
        </w:tc>
        <w:tc>
          <w:tcPr>
            <w:tcW w:w="4536" w:type="dxa"/>
          </w:tcPr>
          <w:p w:rsidR="002645B1" w:rsidRDefault="002645B1" w:rsidP="002645B1">
            <w:pPr>
              <w:rPr>
                <w:rFonts w:ascii="Times New Roman" w:hAnsi="Times New Roman" w:cs="Times New Roman"/>
                <w:b/>
                <w:sz w:val="24"/>
                <w:szCs w:val="24"/>
              </w:rPr>
            </w:pPr>
          </w:p>
        </w:tc>
      </w:tr>
      <w:tr w:rsidR="002645B1" w:rsidTr="002645B1">
        <w:tc>
          <w:tcPr>
            <w:tcW w:w="4814" w:type="dxa"/>
          </w:tcPr>
          <w:p w:rsidR="002645B1" w:rsidRPr="0096553C" w:rsidRDefault="002645B1" w:rsidP="002645B1">
            <w:pPr>
              <w:rPr>
                <w:rFonts w:ascii="Times New Roman" w:hAnsi="Times New Roman" w:cs="Times New Roman"/>
                <w:sz w:val="24"/>
                <w:szCs w:val="24"/>
              </w:rPr>
            </w:pPr>
            <w:r w:rsidRPr="0096553C">
              <w:rPr>
                <w:rFonts w:ascii="Times New Roman" w:hAnsi="Times New Roman" w:cs="Times New Roman"/>
                <w:sz w:val="24"/>
                <w:szCs w:val="24"/>
              </w:rPr>
              <w:t>Emotional issues and interpersonal relationships tend to have lower priority than vocational concerns</w:t>
            </w:r>
          </w:p>
        </w:tc>
        <w:tc>
          <w:tcPr>
            <w:tcW w:w="4536" w:type="dxa"/>
          </w:tcPr>
          <w:p w:rsidR="002645B1" w:rsidRDefault="002645B1" w:rsidP="002645B1">
            <w:pPr>
              <w:rPr>
                <w:rFonts w:ascii="Times New Roman" w:hAnsi="Times New Roman" w:cs="Times New Roman"/>
                <w:b/>
                <w:sz w:val="24"/>
                <w:szCs w:val="24"/>
              </w:rPr>
            </w:pPr>
          </w:p>
        </w:tc>
      </w:tr>
      <w:tr w:rsidR="002645B1" w:rsidTr="002645B1">
        <w:tc>
          <w:tcPr>
            <w:tcW w:w="4814" w:type="dxa"/>
          </w:tcPr>
          <w:p w:rsidR="002645B1" w:rsidRPr="0096553C" w:rsidRDefault="002645B1" w:rsidP="002645B1">
            <w:pPr>
              <w:rPr>
                <w:rFonts w:ascii="Times New Roman" w:hAnsi="Times New Roman" w:cs="Times New Roman"/>
                <w:sz w:val="24"/>
                <w:szCs w:val="24"/>
              </w:rPr>
            </w:pPr>
            <w:r w:rsidRPr="0096553C">
              <w:rPr>
                <w:rFonts w:ascii="Times New Roman" w:hAnsi="Times New Roman" w:cs="Times New Roman"/>
                <w:sz w:val="24"/>
                <w:szCs w:val="24"/>
              </w:rPr>
              <w:t xml:space="preserve">Tend to Display traditional masculine traits such as being argumentative, competitive, aggressive and dominant which leads to increase the likelihood of social isolation </w:t>
            </w:r>
          </w:p>
        </w:tc>
        <w:tc>
          <w:tcPr>
            <w:tcW w:w="4536" w:type="dxa"/>
          </w:tcPr>
          <w:p w:rsidR="002645B1" w:rsidRDefault="002645B1" w:rsidP="002645B1">
            <w:pPr>
              <w:rPr>
                <w:rFonts w:ascii="Times New Roman" w:hAnsi="Times New Roman" w:cs="Times New Roman"/>
                <w:b/>
                <w:sz w:val="24"/>
                <w:szCs w:val="24"/>
              </w:rPr>
            </w:pPr>
          </w:p>
        </w:tc>
      </w:tr>
    </w:tbl>
    <w:p w:rsidR="00F10467" w:rsidRPr="00C971B3" w:rsidRDefault="00F10467" w:rsidP="002645B1">
      <w:pPr>
        <w:rPr>
          <w:rFonts w:ascii="Times New Roman" w:hAnsi="Times New Roman" w:cs="Times New Roman"/>
        </w:rPr>
      </w:pPr>
    </w:p>
    <w:p w:rsidR="00F10467" w:rsidRPr="00C971B3" w:rsidRDefault="00467B84" w:rsidP="002645B1">
      <w:pPr>
        <w:rPr>
          <w:rFonts w:ascii="Times New Roman" w:hAnsi="Times New Roman" w:cs="Times New Roman"/>
          <w:b/>
          <w:u w:val="single"/>
        </w:rPr>
      </w:pPr>
      <w:r w:rsidRPr="00C971B3">
        <w:rPr>
          <w:rFonts w:ascii="Times New Roman" w:hAnsi="Times New Roman" w:cs="Times New Roman"/>
          <w:b/>
          <w:u w:val="single"/>
        </w:rPr>
        <w:t>Hallmarks of Depression</w:t>
      </w:r>
    </w:p>
    <w:p w:rsidR="00B31935" w:rsidRPr="00C971B3" w:rsidRDefault="00B31935" w:rsidP="002645B1">
      <w:pPr>
        <w:rPr>
          <w:rFonts w:ascii="Times New Roman" w:hAnsi="Times New Roman" w:cs="Times New Roman"/>
          <w:b/>
          <w:u w:val="single"/>
        </w:rPr>
      </w:pPr>
    </w:p>
    <w:p w:rsidR="00635960" w:rsidRPr="00C971B3" w:rsidRDefault="00635960"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 xml:space="preserve">Identifying Depression and </w:t>
      </w:r>
      <w:r w:rsidR="00520E02" w:rsidRPr="00C971B3">
        <w:rPr>
          <w:rFonts w:ascii="Times New Roman" w:hAnsi="Times New Roman" w:cs="Times New Roman"/>
          <w:sz w:val="24"/>
          <w:szCs w:val="24"/>
        </w:rPr>
        <w:t xml:space="preserve">the </w:t>
      </w:r>
      <w:r w:rsidRPr="00C971B3">
        <w:rPr>
          <w:rFonts w:ascii="Times New Roman" w:hAnsi="Times New Roman" w:cs="Times New Roman"/>
          <w:sz w:val="24"/>
          <w:szCs w:val="24"/>
        </w:rPr>
        <w:t>Hallmarks of the Depression – discuss common cognitive sy</w:t>
      </w:r>
      <w:r w:rsidR="00467B84" w:rsidRPr="00C971B3">
        <w:rPr>
          <w:rFonts w:ascii="Times New Roman" w:hAnsi="Times New Roman" w:cs="Times New Roman"/>
          <w:sz w:val="24"/>
          <w:szCs w:val="24"/>
        </w:rPr>
        <w:t>mptoms, e.g., thoughts (slide 11</w:t>
      </w:r>
      <w:r w:rsidRPr="00C971B3">
        <w:rPr>
          <w:rFonts w:ascii="Times New Roman" w:hAnsi="Times New Roman" w:cs="Times New Roman"/>
          <w:sz w:val="24"/>
          <w:szCs w:val="24"/>
        </w:rPr>
        <w:t>)</w:t>
      </w:r>
    </w:p>
    <w:p w:rsidR="00467B84" w:rsidRPr="00C971B3" w:rsidRDefault="00467B84"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 xml:space="preserve">Identifying Depression and the Hallmarks of the Depression – discuss common emotional symptoms, e.g., feelings, dissociative symptoms, and lability  </w:t>
      </w:r>
    </w:p>
    <w:p w:rsidR="00467B84" w:rsidRPr="00C971B3" w:rsidRDefault="00467B84"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 xml:space="preserve">Identifying Depression and the Hallmarks of the Depression – discuss common behavioral symptoms, e.g., maladaptive behaviors, deficiencies in self-care, workplace problems, relational problems, and other social problems  </w:t>
      </w:r>
    </w:p>
    <w:p w:rsidR="00467B84" w:rsidRDefault="00467B84"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 xml:space="preserve">Identifying Depression and the Hallmarks of the Depression – discuss common physiological symptoms, e.g., fatigue, sleep dysfunction, deficiencies in executive functioning, weight gain/loss, chronic pain, somatization </w:t>
      </w:r>
    </w:p>
    <w:p w:rsidR="002645B1" w:rsidRPr="002645B1" w:rsidRDefault="002645B1" w:rsidP="002645B1">
      <w:pPr>
        <w:numPr>
          <w:ilvl w:val="0"/>
          <w:numId w:val="9"/>
        </w:numPr>
        <w:tabs>
          <w:tab w:val="clear" w:pos="540"/>
          <w:tab w:val="num" w:pos="720"/>
          <w:tab w:val="left" w:pos="1170"/>
        </w:tabs>
        <w:ind w:left="720"/>
        <w:rPr>
          <w:rFonts w:ascii="Times New Roman" w:hAnsi="Times New Roman" w:cs="Times New Roman"/>
          <w:b/>
        </w:rPr>
      </w:pPr>
      <w:r w:rsidRPr="002645B1">
        <w:rPr>
          <w:rFonts w:ascii="Times New Roman" w:hAnsi="Times New Roman" w:cs="Times New Roman"/>
          <w:b/>
        </w:rPr>
        <w:t>Behavioral</w:t>
      </w:r>
    </w:p>
    <w:p w:rsidR="002645B1" w:rsidRPr="00C96BBE" w:rsidRDefault="002645B1" w:rsidP="002645B1">
      <w:pPr>
        <w:pStyle w:val="ListParagraph"/>
        <w:numPr>
          <w:ilvl w:val="1"/>
          <w:numId w:val="11"/>
        </w:numPr>
        <w:tabs>
          <w:tab w:val="left" w:pos="1170"/>
        </w:tabs>
        <w:rPr>
          <w:rFonts w:ascii="Times New Roman" w:hAnsi="Times New Roman" w:cs="Times New Roman"/>
          <w:sz w:val="24"/>
          <w:szCs w:val="24"/>
        </w:rPr>
      </w:pPr>
      <w:r w:rsidRPr="00C96BBE">
        <w:rPr>
          <w:rFonts w:ascii="Times New Roman" w:hAnsi="Times New Roman" w:cs="Times New Roman"/>
          <w:sz w:val="24"/>
          <w:szCs w:val="24"/>
        </w:rPr>
        <w:t>Change in appetite (eating too much or too little).</w:t>
      </w:r>
    </w:p>
    <w:p w:rsidR="002645B1" w:rsidRPr="00C96BBE" w:rsidRDefault="002645B1" w:rsidP="002645B1">
      <w:pPr>
        <w:pStyle w:val="ListParagraph"/>
        <w:numPr>
          <w:ilvl w:val="1"/>
          <w:numId w:val="11"/>
        </w:numPr>
        <w:tabs>
          <w:tab w:val="left" w:pos="1170"/>
        </w:tabs>
        <w:rPr>
          <w:rFonts w:ascii="Times New Roman" w:hAnsi="Times New Roman" w:cs="Times New Roman"/>
          <w:sz w:val="24"/>
          <w:szCs w:val="24"/>
        </w:rPr>
      </w:pPr>
      <w:r w:rsidRPr="00C96BBE">
        <w:rPr>
          <w:rFonts w:ascii="Times New Roman" w:hAnsi="Times New Roman" w:cs="Times New Roman"/>
          <w:sz w:val="24"/>
          <w:szCs w:val="24"/>
        </w:rPr>
        <w:t>Problems with sleep (insomnia or hypersomnia)</w:t>
      </w:r>
    </w:p>
    <w:p w:rsidR="002645B1" w:rsidRDefault="002645B1" w:rsidP="002645B1">
      <w:pPr>
        <w:pStyle w:val="ListParagraph"/>
        <w:numPr>
          <w:ilvl w:val="1"/>
          <w:numId w:val="11"/>
        </w:numPr>
        <w:tabs>
          <w:tab w:val="left" w:pos="1170"/>
        </w:tabs>
        <w:rPr>
          <w:rFonts w:ascii="Times New Roman" w:hAnsi="Times New Roman" w:cs="Times New Roman"/>
          <w:sz w:val="24"/>
          <w:szCs w:val="24"/>
        </w:rPr>
      </w:pPr>
      <w:r w:rsidRPr="00C96BBE">
        <w:rPr>
          <w:rFonts w:ascii="Times New Roman" w:hAnsi="Times New Roman" w:cs="Times New Roman"/>
          <w:sz w:val="24"/>
          <w:szCs w:val="24"/>
        </w:rPr>
        <w:t>Anhedonia (loss of interest in things once found pleasurable)</w:t>
      </w:r>
    </w:p>
    <w:p w:rsidR="002645B1" w:rsidRDefault="002645B1" w:rsidP="002645B1">
      <w:pPr>
        <w:pStyle w:val="ListParagraph"/>
        <w:numPr>
          <w:ilvl w:val="1"/>
          <w:numId w:val="11"/>
        </w:numPr>
        <w:tabs>
          <w:tab w:val="left" w:pos="1170"/>
        </w:tabs>
        <w:rPr>
          <w:rFonts w:ascii="Times New Roman" w:hAnsi="Times New Roman" w:cs="Times New Roman"/>
          <w:sz w:val="24"/>
          <w:szCs w:val="24"/>
        </w:rPr>
      </w:pPr>
      <w:r>
        <w:rPr>
          <w:rFonts w:ascii="Times New Roman" w:hAnsi="Times New Roman" w:cs="Times New Roman"/>
          <w:sz w:val="24"/>
          <w:szCs w:val="24"/>
        </w:rPr>
        <w:t>Lethargy</w:t>
      </w:r>
    </w:p>
    <w:p w:rsidR="002645B1" w:rsidRDefault="002645B1" w:rsidP="002645B1">
      <w:pPr>
        <w:pStyle w:val="ListParagraph"/>
        <w:numPr>
          <w:ilvl w:val="1"/>
          <w:numId w:val="11"/>
        </w:numPr>
        <w:tabs>
          <w:tab w:val="left" w:pos="1170"/>
        </w:tabs>
        <w:rPr>
          <w:rFonts w:ascii="Times New Roman" w:hAnsi="Times New Roman" w:cs="Times New Roman"/>
          <w:sz w:val="24"/>
          <w:szCs w:val="24"/>
        </w:rPr>
      </w:pPr>
      <w:r w:rsidRPr="00DA3A76">
        <w:rPr>
          <w:rFonts w:ascii="Times New Roman" w:hAnsi="Times New Roman" w:cs="Times New Roman"/>
          <w:sz w:val="24"/>
          <w:szCs w:val="24"/>
        </w:rPr>
        <w:t>Fatigue</w:t>
      </w:r>
    </w:p>
    <w:p w:rsidR="002645B1" w:rsidRDefault="002645B1" w:rsidP="002645B1">
      <w:pPr>
        <w:pStyle w:val="ListParagraph"/>
        <w:numPr>
          <w:ilvl w:val="1"/>
          <w:numId w:val="11"/>
        </w:numPr>
        <w:tabs>
          <w:tab w:val="left" w:pos="1170"/>
        </w:tabs>
        <w:rPr>
          <w:rFonts w:ascii="Times New Roman" w:hAnsi="Times New Roman" w:cs="Times New Roman"/>
          <w:sz w:val="24"/>
          <w:szCs w:val="24"/>
        </w:rPr>
      </w:pPr>
      <w:r w:rsidRPr="00DA3A76">
        <w:rPr>
          <w:rFonts w:ascii="Times New Roman" w:hAnsi="Times New Roman" w:cs="Times New Roman"/>
          <w:sz w:val="24"/>
          <w:szCs w:val="24"/>
        </w:rPr>
        <w:t>Agitation (inability t</w:t>
      </w:r>
      <w:r>
        <w:rPr>
          <w:rFonts w:ascii="Times New Roman" w:hAnsi="Times New Roman" w:cs="Times New Roman"/>
          <w:sz w:val="24"/>
          <w:szCs w:val="24"/>
        </w:rPr>
        <w:t>o sit still, hand wringing etc.)</w:t>
      </w:r>
    </w:p>
    <w:p w:rsidR="002645B1" w:rsidRDefault="002645B1" w:rsidP="002645B1">
      <w:pPr>
        <w:pStyle w:val="ListParagraph"/>
        <w:numPr>
          <w:ilvl w:val="1"/>
          <w:numId w:val="11"/>
        </w:numPr>
        <w:tabs>
          <w:tab w:val="left" w:pos="1170"/>
        </w:tabs>
        <w:rPr>
          <w:rFonts w:ascii="Times New Roman" w:hAnsi="Times New Roman" w:cs="Times New Roman"/>
          <w:sz w:val="24"/>
          <w:szCs w:val="24"/>
        </w:rPr>
      </w:pPr>
      <w:r w:rsidRPr="00DA3A76">
        <w:rPr>
          <w:rFonts w:ascii="Times New Roman" w:hAnsi="Times New Roman" w:cs="Times New Roman"/>
          <w:sz w:val="24"/>
          <w:szCs w:val="24"/>
        </w:rPr>
        <w:t>R</w:t>
      </w:r>
      <w:r>
        <w:rPr>
          <w:rFonts w:ascii="Times New Roman" w:hAnsi="Times New Roman" w:cs="Times New Roman"/>
          <w:sz w:val="24"/>
          <w:szCs w:val="24"/>
        </w:rPr>
        <w:t>etardation of speech or movement</w:t>
      </w:r>
    </w:p>
    <w:p w:rsidR="002645B1" w:rsidRDefault="002645B1" w:rsidP="002645B1">
      <w:pPr>
        <w:pStyle w:val="ListParagraph"/>
        <w:numPr>
          <w:ilvl w:val="1"/>
          <w:numId w:val="11"/>
        </w:numPr>
        <w:tabs>
          <w:tab w:val="left" w:pos="1170"/>
        </w:tabs>
        <w:rPr>
          <w:rFonts w:ascii="Times New Roman" w:hAnsi="Times New Roman" w:cs="Times New Roman"/>
          <w:sz w:val="24"/>
          <w:szCs w:val="24"/>
        </w:rPr>
      </w:pPr>
      <w:r w:rsidRPr="00DA3A76">
        <w:rPr>
          <w:rFonts w:ascii="Times New Roman" w:hAnsi="Times New Roman" w:cs="Times New Roman"/>
          <w:sz w:val="24"/>
          <w:szCs w:val="24"/>
        </w:rPr>
        <w:t>Irritability</w:t>
      </w:r>
    </w:p>
    <w:p w:rsidR="002645B1" w:rsidRDefault="002645B1" w:rsidP="002645B1">
      <w:pPr>
        <w:pStyle w:val="ListParagraph"/>
        <w:numPr>
          <w:ilvl w:val="1"/>
          <w:numId w:val="11"/>
        </w:numPr>
        <w:tabs>
          <w:tab w:val="left" w:pos="1170"/>
        </w:tabs>
        <w:rPr>
          <w:rFonts w:ascii="Times New Roman" w:hAnsi="Times New Roman" w:cs="Times New Roman"/>
          <w:sz w:val="24"/>
          <w:szCs w:val="24"/>
        </w:rPr>
      </w:pPr>
      <w:r>
        <w:rPr>
          <w:rFonts w:ascii="Times New Roman" w:hAnsi="Times New Roman" w:cs="Times New Roman"/>
          <w:sz w:val="24"/>
          <w:szCs w:val="24"/>
        </w:rPr>
        <w:t>Behavioral changes indicating higher risk for suicide</w:t>
      </w:r>
    </w:p>
    <w:p w:rsidR="002645B1" w:rsidRPr="005A1DA9" w:rsidRDefault="002645B1" w:rsidP="002645B1">
      <w:pPr>
        <w:pStyle w:val="ListParagraph"/>
        <w:numPr>
          <w:ilvl w:val="2"/>
          <w:numId w:val="32"/>
        </w:numPr>
        <w:rPr>
          <w:rFonts w:ascii="Times New Roman" w:hAnsi="Times New Roman" w:cs="Times New Roman"/>
          <w:sz w:val="24"/>
          <w:szCs w:val="24"/>
        </w:rPr>
      </w:pPr>
      <w:r w:rsidRPr="005A1DA9">
        <w:rPr>
          <w:rFonts w:ascii="Times New Roman" w:hAnsi="Times New Roman" w:cs="Times New Roman"/>
          <w:sz w:val="24"/>
          <w:szCs w:val="24"/>
        </w:rPr>
        <w:t>Dramatic changes in personality, mood and/or behavior</w:t>
      </w:r>
    </w:p>
    <w:p w:rsidR="002645B1" w:rsidRPr="005A1DA9" w:rsidRDefault="002645B1" w:rsidP="002645B1">
      <w:pPr>
        <w:pStyle w:val="ListParagraph"/>
        <w:numPr>
          <w:ilvl w:val="2"/>
          <w:numId w:val="32"/>
        </w:numPr>
        <w:rPr>
          <w:rFonts w:ascii="Times New Roman" w:hAnsi="Times New Roman" w:cs="Times New Roman"/>
          <w:sz w:val="24"/>
          <w:szCs w:val="24"/>
        </w:rPr>
      </w:pPr>
      <w:r w:rsidRPr="005A1DA9">
        <w:rPr>
          <w:rFonts w:ascii="Times New Roman" w:hAnsi="Times New Roman" w:cs="Times New Roman"/>
          <w:sz w:val="24"/>
          <w:szCs w:val="24"/>
        </w:rPr>
        <w:t>Withdrawal from friends, family, and normal activities</w:t>
      </w:r>
    </w:p>
    <w:p w:rsidR="002645B1" w:rsidRPr="005A1DA9" w:rsidRDefault="002645B1" w:rsidP="002645B1">
      <w:pPr>
        <w:pStyle w:val="ListParagraph"/>
        <w:numPr>
          <w:ilvl w:val="2"/>
          <w:numId w:val="32"/>
        </w:numPr>
        <w:rPr>
          <w:rFonts w:ascii="Times New Roman" w:hAnsi="Times New Roman" w:cs="Times New Roman"/>
          <w:sz w:val="24"/>
          <w:szCs w:val="24"/>
        </w:rPr>
      </w:pPr>
      <w:r w:rsidRPr="005A1DA9">
        <w:rPr>
          <w:rFonts w:ascii="Times New Roman" w:hAnsi="Times New Roman" w:cs="Times New Roman"/>
          <w:sz w:val="24"/>
          <w:szCs w:val="24"/>
        </w:rPr>
        <w:t>Increased drug or alcohol use</w:t>
      </w:r>
    </w:p>
    <w:p w:rsidR="002645B1" w:rsidRPr="005A1DA9" w:rsidRDefault="002645B1" w:rsidP="002645B1">
      <w:pPr>
        <w:pStyle w:val="ListParagraph"/>
        <w:numPr>
          <w:ilvl w:val="2"/>
          <w:numId w:val="32"/>
        </w:numPr>
        <w:rPr>
          <w:rFonts w:ascii="Times New Roman" w:hAnsi="Times New Roman" w:cs="Times New Roman"/>
          <w:sz w:val="24"/>
          <w:szCs w:val="24"/>
        </w:rPr>
      </w:pPr>
      <w:r w:rsidRPr="005A1DA9">
        <w:rPr>
          <w:rFonts w:ascii="Times New Roman" w:hAnsi="Times New Roman" w:cs="Times New Roman"/>
          <w:sz w:val="24"/>
          <w:szCs w:val="24"/>
        </w:rPr>
        <w:lastRenderedPageBreak/>
        <w:t>Talking as if they’re saying goodbye or going away forever</w:t>
      </w:r>
    </w:p>
    <w:p w:rsidR="002645B1" w:rsidRPr="005A1DA9" w:rsidRDefault="002645B1" w:rsidP="002645B1">
      <w:pPr>
        <w:pStyle w:val="ListParagraph"/>
        <w:numPr>
          <w:ilvl w:val="2"/>
          <w:numId w:val="32"/>
        </w:numPr>
        <w:rPr>
          <w:rFonts w:ascii="Times New Roman" w:hAnsi="Times New Roman" w:cs="Times New Roman"/>
          <w:sz w:val="24"/>
          <w:szCs w:val="24"/>
        </w:rPr>
      </w:pPr>
      <w:r w:rsidRPr="005A1DA9">
        <w:rPr>
          <w:rFonts w:ascii="Times New Roman" w:hAnsi="Times New Roman" w:cs="Times New Roman"/>
          <w:sz w:val="24"/>
          <w:szCs w:val="24"/>
        </w:rPr>
        <w:t>Sense of utter hopelessness/helplessness</w:t>
      </w:r>
    </w:p>
    <w:p w:rsidR="002645B1" w:rsidRPr="005A1DA9" w:rsidRDefault="002645B1" w:rsidP="002645B1">
      <w:pPr>
        <w:pStyle w:val="ListParagraph"/>
        <w:numPr>
          <w:ilvl w:val="2"/>
          <w:numId w:val="32"/>
        </w:numPr>
        <w:rPr>
          <w:rFonts w:ascii="Times New Roman" w:hAnsi="Times New Roman" w:cs="Times New Roman"/>
          <w:sz w:val="24"/>
          <w:szCs w:val="24"/>
        </w:rPr>
      </w:pPr>
      <w:r w:rsidRPr="005A1DA9">
        <w:rPr>
          <w:rFonts w:ascii="Times New Roman" w:hAnsi="Times New Roman" w:cs="Times New Roman"/>
          <w:sz w:val="24"/>
          <w:szCs w:val="24"/>
        </w:rPr>
        <w:t>Giving away personal possessions</w:t>
      </w:r>
    </w:p>
    <w:p w:rsidR="002645B1" w:rsidRPr="005A1DA9" w:rsidRDefault="002645B1" w:rsidP="002645B1">
      <w:pPr>
        <w:pStyle w:val="ListParagraph"/>
        <w:numPr>
          <w:ilvl w:val="2"/>
          <w:numId w:val="32"/>
        </w:numPr>
        <w:rPr>
          <w:rFonts w:ascii="Times New Roman" w:hAnsi="Times New Roman" w:cs="Times New Roman"/>
          <w:sz w:val="24"/>
          <w:szCs w:val="24"/>
        </w:rPr>
      </w:pPr>
      <w:r w:rsidRPr="005A1DA9">
        <w:rPr>
          <w:rFonts w:ascii="Times New Roman" w:hAnsi="Times New Roman" w:cs="Times New Roman"/>
          <w:sz w:val="24"/>
          <w:szCs w:val="24"/>
        </w:rPr>
        <w:t>Taking steps to tie up loose ends, like organizing personal papers or paying off debts</w:t>
      </w:r>
    </w:p>
    <w:p w:rsidR="002645B1" w:rsidRPr="005A1DA9" w:rsidRDefault="002645B1" w:rsidP="002645B1">
      <w:pPr>
        <w:pStyle w:val="ListParagraph"/>
        <w:numPr>
          <w:ilvl w:val="2"/>
          <w:numId w:val="32"/>
        </w:numPr>
        <w:rPr>
          <w:rFonts w:ascii="Times New Roman" w:hAnsi="Times New Roman" w:cs="Times New Roman"/>
          <w:sz w:val="24"/>
          <w:szCs w:val="24"/>
        </w:rPr>
      </w:pPr>
      <w:r w:rsidRPr="005A1DA9">
        <w:rPr>
          <w:rFonts w:ascii="Times New Roman" w:hAnsi="Times New Roman" w:cs="Times New Roman"/>
          <w:sz w:val="24"/>
          <w:szCs w:val="24"/>
        </w:rPr>
        <w:t>Making or changing a will</w:t>
      </w:r>
    </w:p>
    <w:p w:rsidR="002645B1" w:rsidRPr="005A1DA9" w:rsidRDefault="002645B1" w:rsidP="002645B1">
      <w:pPr>
        <w:pStyle w:val="ListParagraph"/>
        <w:numPr>
          <w:ilvl w:val="2"/>
          <w:numId w:val="32"/>
        </w:numPr>
        <w:rPr>
          <w:rFonts w:ascii="Times New Roman" w:hAnsi="Times New Roman" w:cs="Times New Roman"/>
          <w:sz w:val="24"/>
          <w:szCs w:val="24"/>
        </w:rPr>
      </w:pPr>
      <w:r w:rsidRPr="005A1DA9">
        <w:rPr>
          <w:rFonts w:ascii="Times New Roman" w:hAnsi="Times New Roman" w:cs="Times New Roman"/>
          <w:sz w:val="24"/>
          <w:szCs w:val="24"/>
        </w:rPr>
        <w:t>Stockpiling pills or obtaining a weapon</w:t>
      </w:r>
    </w:p>
    <w:p w:rsidR="002645B1" w:rsidRPr="005A1DA9" w:rsidRDefault="002645B1" w:rsidP="002645B1">
      <w:pPr>
        <w:pStyle w:val="ListParagraph"/>
        <w:numPr>
          <w:ilvl w:val="2"/>
          <w:numId w:val="32"/>
        </w:numPr>
        <w:rPr>
          <w:rFonts w:ascii="Times New Roman" w:hAnsi="Times New Roman" w:cs="Times New Roman"/>
          <w:sz w:val="24"/>
          <w:szCs w:val="24"/>
        </w:rPr>
      </w:pPr>
      <w:r w:rsidRPr="005A1DA9">
        <w:rPr>
          <w:rFonts w:ascii="Times New Roman" w:hAnsi="Times New Roman" w:cs="Times New Roman"/>
          <w:sz w:val="24"/>
          <w:szCs w:val="24"/>
        </w:rPr>
        <w:t>Preoccupation with death</w:t>
      </w:r>
    </w:p>
    <w:p w:rsidR="002645B1" w:rsidRPr="002645B1" w:rsidRDefault="002645B1" w:rsidP="002645B1">
      <w:pPr>
        <w:pStyle w:val="ListParagraph"/>
        <w:numPr>
          <w:ilvl w:val="2"/>
          <w:numId w:val="32"/>
        </w:numPr>
        <w:rPr>
          <w:rFonts w:ascii="Times New Roman" w:hAnsi="Times New Roman" w:cs="Times New Roman"/>
          <w:sz w:val="24"/>
          <w:szCs w:val="24"/>
        </w:rPr>
      </w:pPr>
      <w:r w:rsidRPr="00F226FA">
        <w:rPr>
          <w:rFonts w:ascii="Times New Roman" w:hAnsi="Times New Roman" w:cs="Times New Roman"/>
          <w:sz w:val="24"/>
          <w:szCs w:val="24"/>
        </w:rPr>
        <w:t>Sudden cheerfulness or calm after a period of despondency</w:t>
      </w:r>
    </w:p>
    <w:p w:rsidR="002645B1" w:rsidRPr="002645B1" w:rsidRDefault="002645B1" w:rsidP="002645B1">
      <w:pPr>
        <w:numPr>
          <w:ilvl w:val="0"/>
          <w:numId w:val="9"/>
        </w:numPr>
        <w:tabs>
          <w:tab w:val="clear" w:pos="540"/>
          <w:tab w:val="num" w:pos="810"/>
        </w:tabs>
        <w:ind w:left="720"/>
        <w:rPr>
          <w:rFonts w:ascii="Times New Roman" w:hAnsi="Times New Roman" w:cs="Times New Roman"/>
          <w:b/>
        </w:rPr>
      </w:pPr>
      <w:r w:rsidRPr="002645B1">
        <w:rPr>
          <w:rFonts w:ascii="Times New Roman" w:hAnsi="Times New Roman" w:cs="Times New Roman"/>
          <w:b/>
        </w:rPr>
        <w:t>Thoughts and Feelings</w:t>
      </w:r>
    </w:p>
    <w:p w:rsidR="002645B1" w:rsidRPr="00C96BBE" w:rsidRDefault="002645B1" w:rsidP="002645B1">
      <w:pPr>
        <w:pStyle w:val="ListParagraph"/>
        <w:numPr>
          <w:ilvl w:val="0"/>
          <w:numId w:val="12"/>
        </w:numPr>
        <w:rPr>
          <w:rFonts w:ascii="Times New Roman" w:hAnsi="Times New Roman" w:cs="Times New Roman"/>
          <w:sz w:val="24"/>
          <w:szCs w:val="24"/>
        </w:rPr>
      </w:pPr>
      <w:r w:rsidRPr="00C96BBE">
        <w:rPr>
          <w:rFonts w:ascii="Times New Roman" w:hAnsi="Times New Roman" w:cs="Times New Roman"/>
          <w:sz w:val="24"/>
          <w:szCs w:val="24"/>
        </w:rPr>
        <w:t>Feelings of hopelessness, helplessness or inappropriate guilt</w:t>
      </w:r>
    </w:p>
    <w:p w:rsidR="002645B1" w:rsidRPr="00C96BBE" w:rsidRDefault="002645B1" w:rsidP="002645B1">
      <w:pPr>
        <w:pStyle w:val="ListParagraph"/>
        <w:numPr>
          <w:ilvl w:val="0"/>
          <w:numId w:val="12"/>
        </w:numPr>
        <w:rPr>
          <w:rFonts w:ascii="Times New Roman" w:hAnsi="Times New Roman" w:cs="Times New Roman"/>
          <w:sz w:val="24"/>
          <w:szCs w:val="24"/>
        </w:rPr>
      </w:pPr>
      <w:r w:rsidRPr="00C96BBE">
        <w:rPr>
          <w:rFonts w:ascii="Times New Roman" w:hAnsi="Times New Roman" w:cs="Times New Roman"/>
          <w:sz w:val="24"/>
          <w:szCs w:val="24"/>
        </w:rPr>
        <w:t>Overwhelming sense of inadequacy</w:t>
      </w:r>
    </w:p>
    <w:p w:rsidR="002645B1" w:rsidRPr="00C96BBE" w:rsidRDefault="002645B1" w:rsidP="002645B1">
      <w:pPr>
        <w:pStyle w:val="ListParagraph"/>
        <w:numPr>
          <w:ilvl w:val="0"/>
          <w:numId w:val="12"/>
        </w:numPr>
        <w:rPr>
          <w:rFonts w:ascii="Times New Roman" w:hAnsi="Times New Roman" w:cs="Times New Roman"/>
          <w:sz w:val="24"/>
          <w:szCs w:val="24"/>
        </w:rPr>
      </w:pPr>
      <w:r w:rsidRPr="00C96BBE">
        <w:rPr>
          <w:rFonts w:ascii="Times New Roman" w:hAnsi="Times New Roman" w:cs="Times New Roman"/>
          <w:sz w:val="24"/>
          <w:szCs w:val="24"/>
        </w:rPr>
        <w:t>Difficulty concentrating</w:t>
      </w:r>
    </w:p>
    <w:p w:rsidR="002645B1" w:rsidRPr="00C96BBE" w:rsidRDefault="002645B1" w:rsidP="002645B1">
      <w:pPr>
        <w:pStyle w:val="ListParagraph"/>
        <w:numPr>
          <w:ilvl w:val="0"/>
          <w:numId w:val="12"/>
        </w:numPr>
        <w:rPr>
          <w:rFonts w:ascii="Times New Roman" w:hAnsi="Times New Roman" w:cs="Times New Roman"/>
          <w:sz w:val="24"/>
          <w:szCs w:val="24"/>
        </w:rPr>
      </w:pPr>
      <w:r w:rsidRPr="00C96BBE">
        <w:rPr>
          <w:rFonts w:ascii="Times New Roman" w:hAnsi="Times New Roman" w:cs="Times New Roman"/>
          <w:sz w:val="24"/>
          <w:szCs w:val="24"/>
        </w:rPr>
        <w:t>Indecisiveness (the small tasks become impossible to accomplish)</w:t>
      </w:r>
    </w:p>
    <w:p w:rsidR="002645B1" w:rsidRPr="00C96BBE" w:rsidRDefault="002645B1" w:rsidP="002645B1">
      <w:pPr>
        <w:pStyle w:val="ListParagraph"/>
        <w:numPr>
          <w:ilvl w:val="0"/>
          <w:numId w:val="12"/>
        </w:numPr>
        <w:rPr>
          <w:rFonts w:ascii="Times New Roman" w:hAnsi="Times New Roman" w:cs="Times New Roman"/>
          <w:sz w:val="24"/>
          <w:szCs w:val="24"/>
        </w:rPr>
      </w:pPr>
      <w:r w:rsidRPr="00C96BBE">
        <w:rPr>
          <w:rFonts w:ascii="Times New Roman" w:hAnsi="Times New Roman" w:cs="Times New Roman"/>
          <w:sz w:val="24"/>
          <w:szCs w:val="24"/>
        </w:rPr>
        <w:t>Memory problems, difficulty concentrating, and being easily distracted</w:t>
      </w:r>
    </w:p>
    <w:p w:rsidR="002645B1" w:rsidRPr="00C96BBE" w:rsidRDefault="002645B1" w:rsidP="002645B1">
      <w:pPr>
        <w:pStyle w:val="ListParagraph"/>
        <w:numPr>
          <w:ilvl w:val="0"/>
          <w:numId w:val="12"/>
        </w:numPr>
        <w:rPr>
          <w:rFonts w:ascii="Times New Roman" w:hAnsi="Times New Roman" w:cs="Times New Roman"/>
          <w:sz w:val="24"/>
          <w:szCs w:val="24"/>
        </w:rPr>
      </w:pPr>
      <w:r w:rsidRPr="00C96BBE">
        <w:rPr>
          <w:rFonts w:ascii="Times New Roman" w:hAnsi="Times New Roman" w:cs="Times New Roman"/>
          <w:sz w:val="24"/>
          <w:szCs w:val="24"/>
        </w:rPr>
        <w:t>Recurring thoughts of death or suicide</w:t>
      </w:r>
    </w:p>
    <w:p w:rsidR="002645B1" w:rsidRDefault="002645B1" w:rsidP="002645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Cues indicating higher risk for suicide:</w:t>
      </w:r>
    </w:p>
    <w:p w:rsidR="002645B1" w:rsidRPr="005A1DA9" w:rsidRDefault="002645B1" w:rsidP="002645B1">
      <w:pPr>
        <w:pStyle w:val="ListParagraph"/>
        <w:numPr>
          <w:ilvl w:val="2"/>
          <w:numId w:val="33"/>
        </w:numPr>
        <w:rPr>
          <w:rFonts w:ascii="Times New Roman" w:hAnsi="Times New Roman" w:cs="Times New Roman"/>
          <w:sz w:val="24"/>
          <w:szCs w:val="24"/>
        </w:rPr>
      </w:pPr>
      <w:r w:rsidRPr="005A1DA9">
        <w:rPr>
          <w:rFonts w:ascii="Times New Roman" w:hAnsi="Times New Roman" w:cs="Times New Roman"/>
          <w:sz w:val="24"/>
          <w:szCs w:val="24"/>
        </w:rPr>
        <w:t>“I’ve decided to kill myself.”</w:t>
      </w:r>
    </w:p>
    <w:p w:rsidR="002645B1" w:rsidRPr="005A1DA9" w:rsidRDefault="002645B1" w:rsidP="002645B1">
      <w:pPr>
        <w:pStyle w:val="ListParagraph"/>
        <w:numPr>
          <w:ilvl w:val="2"/>
          <w:numId w:val="33"/>
        </w:numPr>
        <w:rPr>
          <w:rFonts w:ascii="Times New Roman" w:hAnsi="Times New Roman" w:cs="Times New Roman"/>
          <w:sz w:val="24"/>
          <w:szCs w:val="24"/>
        </w:rPr>
      </w:pPr>
      <w:r w:rsidRPr="005A1DA9">
        <w:rPr>
          <w:rFonts w:ascii="Times New Roman" w:hAnsi="Times New Roman" w:cs="Times New Roman"/>
          <w:sz w:val="24"/>
          <w:szCs w:val="24"/>
        </w:rPr>
        <w:t>“I wish I were dead.”</w:t>
      </w:r>
    </w:p>
    <w:p w:rsidR="002645B1" w:rsidRPr="005A1DA9" w:rsidRDefault="002645B1" w:rsidP="002645B1">
      <w:pPr>
        <w:pStyle w:val="ListParagraph"/>
        <w:numPr>
          <w:ilvl w:val="2"/>
          <w:numId w:val="33"/>
        </w:numPr>
        <w:rPr>
          <w:rFonts w:ascii="Times New Roman" w:hAnsi="Times New Roman" w:cs="Times New Roman"/>
          <w:sz w:val="24"/>
          <w:szCs w:val="24"/>
        </w:rPr>
      </w:pPr>
      <w:r w:rsidRPr="005A1DA9">
        <w:rPr>
          <w:rFonts w:ascii="Times New Roman" w:hAnsi="Times New Roman" w:cs="Times New Roman"/>
          <w:sz w:val="24"/>
          <w:szCs w:val="24"/>
        </w:rPr>
        <w:t>“I’m going to commit suicide.”</w:t>
      </w:r>
    </w:p>
    <w:p w:rsidR="002645B1" w:rsidRPr="005A1DA9" w:rsidRDefault="002645B1" w:rsidP="002645B1">
      <w:pPr>
        <w:pStyle w:val="ListParagraph"/>
        <w:numPr>
          <w:ilvl w:val="2"/>
          <w:numId w:val="33"/>
        </w:numPr>
        <w:rPr>
          <w:rFonts w:ascii="Times New Roman" w:hAnsi="Times New Roman" w:cs="Times New Roman"/>
          <w:sz w:val="24"/>
          <w:szCs w:val="24"/>
        </w:rPr>
      </w:pPr>
      <w:r w:rsidRPr="005A1DA9">
        <w:rPr>
          <w:rFonts w:ascii="Times New Roman" w:hAnsi="Times New Roman" w:cs="Times New Roman"/>
          <w:sz w:val="24"/>
          <w:szCs w:val="24"/>
        </w:rPr>
        <w:t>“I’m going to end it all.”</w:t>
      </w:r>
    </w:p>
    <w:p w:rsidR="002645B1" w:rsidRPr="005A1DA9" w:rsidRDefault="002645B1" w:rsidP="002645B1">
      <w:pPr>
        <w:pStyle w:val="ListParagraph"/>
        <w:numPr>
          <w:ilvl w:val="2"/>
          <w:numId w:val="33"/>
        </w:numPr>
        <w:rPr>
          <w:rFonts w:ascii="Times New Roman" w:hAnsi="Times New Roman" w:cs="Times New Roman"/>
          <w:sz w:val="24"/>
          <w:szCs w:val="24"/>
        </w:rPr>
      </w:pPr>
      <w:r w:rsidRPr="005A1DA9">
        <w:rPr>
          <w:rFonts w:ascii="Times New Roman" w:hAnsi="Times New Roman" w:cs="Times New Roman"/>
          <w:sz w:val="24"/>
          <w:szCs w:val="24"/>
        </w:rPr>
        <w:t>“If (such and such) doesn’t happen, I’ll kill</w:t>
      </w:r>
      <w:r w:rsidRPr="005A1DA9">
        <w:rPr>
          <w:rFonts w:ascii="Times New Roman" w:hAnsi="Times New Roman" w:cs="Times New Roman"/>
          <w:sz w:val="24"/>
          <w:szCs w:val="24"/>
        </w:rPr>
        <w:br/>
        <w:t xml:space="preserve">  myself.”</w:t>
      </w:r>
    </w:p>
    <w:p w:rsidR="002645B1" w:rsidRPr="005A1DA9" w:rsidRDefault="002645B1" w:rsidP="002645B1">
      <w:pPr>
        <w:pStyle w:val="ListParagraph"/>
        <w:numPr>
          <w:ilvl w:val="2"/>
          <w:numId w:val="33"/>
        </w:numPr>
        <w:rPr>
          <w:rFonts w:ascii="Times New Roman" w:hAnsi="Times New Roman" w:cs="Times New Roman"/>
          <w:sz w:val="24"/>
          <w:szCs w:val="24"/>
        </w:rPr>
      </w:pPr>
      <w:r w:rsidRPr="005A1DA9">
        <w:rPr>
          <w:rFonts w:ascii="Times New Roman" w:hAnsi="Times New Roman" w:cs="Times New Roman"/>
          <w:sz w:val="24"/>
          <w:szCs w:val="24"/>
        </w:rPr>
        <w:t>“I’m tired of life, I just can’t go on.”</w:t>
      </w:r>
    </w:p>
    <w:p w:rsidR="002645B1" w:rsidRPr="005A1DA9" w:rsidRDefault="002645B1" w:rsidP="002645B1">
      <w:pPr>
        <w:pStyle w:val="ListParagraph"/>
        <w:numPr>
          <w:ilvl w:val="2"/>
          <w:numId w:val="33"/>
        </w:numPr>
        <w:rPr>
          <w:rFonts w:ascii="Times New Roman" w:hAnsi="Times New Roman" w:cs="Times New Roman"/>
          <w:sz w:val="24"/>
          <w:szCs w:val="24"/>
        </w:rPr>
      </w:pPr>
      <w:r w:rsidRPr="005A1DA9">
        <w:rPr>
          <w:rFonts w:ascii="Times New Roman" w:hAnsi="Times New Roman" w:cs="Times New Roman"/>
          <w:sz w:val="24"/>
          <w:szCs w:val="24"/>
        </w:rPr>
        <w:t>“My family would be better off without me.”</w:t>
      </w:r>
    </w:p>
    <w:p w:rsidR="002645B1" w:rsidRPr="005A1DA9" w:rsidRDefault="002645B1" w:rsidP="002645B1">
      <w:pPr>
        <w:pStyle w:val="ListParagraph"/>
        <w:numPr>
          <w:ilvl w:val="2"/>
          <w:numId w:val="33"/>
        </w:numPr>
        <w:rPr>
          <w:rFonts w:ascii="Times New Roman" w:hAnsi="Times New Roman" w:cs="Times New Roman"/>
          <w:sz w:val="24"/>
          <w:szCs w:val="24"/>
        </w:rPr>
      </w:pPr>
      <w:r w:rsidRPr="005A1DA9">
        <w:rPr>
          <w:rFonts w:ascii="Times New Roman" w:hAnsi="Times New Roman" w:cs="Times New Roman"/>
          <w:sz w:val="24"/>
          <w:szCs w:val="24"/>
        </w:rPr>
        <w:t>“Who cares if I’m dead anyway.”</w:t>
      </w:r>
    </w:p>
    <w:p w:rsidR="002645B1" w:rsidRPr="005A1DA9" w:rsidRDefault="002645B1" w:rsidP="002645B1">
      <w:pPr>
        <w:pStyle w:val="ListParagraph"/>
        <w:numPr>
          <w:ilvl w:val="2"/>
          <w:numId w:val="33"/>
        </w:numPr>
        <w:rPr>
          <w:rFonts w:ascii="Times New Roman" w:hAnsi="Times New Roman" w:cs="Times New Roman"/>
          <w:sz w:val="24"/>
          <w:szCs w:val="24"/>
        </w:rPr>
      </w:pPr>
      <w:r w:rsidRPr="005A1DA9">
        <w:rPr>
          <w:rFonts w:ascii="Times New Roman" w:hAnsi="Times New Roman" w:cs="Times New Roman"/>
          <w:sz w:val="24"/>
          <w:szCs w:val="24"/>
        </w:rPr>
        <w:t>“I just want out.”</w:t>
      </w:r>
    </w:p>
    <w:p w:rsidR="002645B1" w:rsidRPr="005A1DA9" w:rsidRDefault="002645B1" w:rsidP="002645B1">
      <w:pPr>
        <w:pStyle w:val="ListParagraph"/>
        <w:numPr>
          <w:ilvl w:val="2"/>
          <w:numId w:val="33"/>
        </w:numPr>
        <w:rPr>
          <w:rFonts w:ascii="Times New Roman" w:hAnsi="Times New Roman" w:cs="Times New Roman"/>
          <w:sz w:val="24"/>
          <w:szCs w:val="24"/>
        </w:rPr>
      </w:pPr>
      <w:r w:rsidRPr="005A1DA9">
        <w:rPr>
          <w:rFonts w:ascii="Times New Roman" w:hAnsi="Times New Roman" w:cs="Times New Roman"/>
          <w:sz w:val="24"/>
          <w:szCs w:val="24"/>
        </w:rPr>
        <w:t>“I won’t be around much longer.”</w:t>
      </w:r>
    </w:p>
    <w:p w:rsidR="002645B1" w:rsidRPr="005A1DA9" w:rsidRDefault="002645B1" w:rsidP="002645B1">
      <w:pPr>
        <w:pStyle w:val="ListParagraph"/>
        <w:numPr>
          <w:ilvl w:val="2"/>
          <w:numId w:val="33"/>
        </w:numPr>
        <w:rPr>
          <w:rFonts w:ascii="Times New Roman" w:hAnsi="Times New Roman" w:cs="Times New Roman"/>
          <w:sz w:val="24"/>
          <w:szCs w:val="24"/>
        </w:rPr>
      </w:pPr>
      <w:r w:rsidRPr="005A1DA9">
        <w:rPr>
          <w:rFonts w:ascii="Times New Roman" w:hAnsi="Times New Roman" w:cs="Times New Roman"/>
          <w:sz w:val="24"/>
          <w:szCs w:val="24"/>
        </w:rPr>
        <w:t>“Pretty soon you won’t have to worry about</w:t>
      </w:r>
      <w:r w:rsidRPr="005A1DA9">
        <w:rPr>
          <w:rFonts w:ascii="Times New Roman" w:hAnsi="Times New Roman" w:cs="Times New Roman"/>
          <w:sz w:val="24"/>
          <w:szCs w:val="24"/>
        </w:rPr>
        <w:br/>
        <w:t xml:space="preserve">  me.”</w:t>
      </w:r>
    </w:p>
    <w:p w:rsidR="002645B1" w:rsidRPr="005A1DA9" w:rsidRDefault="002645B1" w:rsidP="002645B1">
      <w:pPr>
        <w:pStyle w:val="ListParagraph"/>
        <w:numPr>
          <w:ilvl w:val="2"/>
          <w:numId w:val="33"/>
        </w:numPr>
        <w:rPr>
          <w:rFonts w:ascii="Times New Roman" w:hAnsi="Times New Roman" w:cs="Times New Roman"/>
          <w:sz w:val="24"/>
          <w:szCs w:val="24"/>
        </w:rPr>
      </w:pPr>
      <w:r w:rsidRPr="005A1DA9">
        <w:rPr>
          <w:rFonts w:ascii="Times New Roman" w:hAnsi="Times New Roman" w:cs="Times New Roman"/>
          <w:sz w:val="24"/>
          <w:szCs w:val="24"/>
        </w:rPr>
        <w:t xml:space="preserve">“Nothing matters anymore,” </w:t>
      </w:r>
    </w:p>
    <w:p w:rsidR="002645B1" w:rsidRPr="005A1DA9" w:rsidRDefault="002645B1" w:rsidP="002645B1">
      <w:pPr>
        <w:pStyle w:val="ListParagraph"/>
        <w:numPr>
          <w:ilvl w:val="2"/>
          <w:numId w:val="33"/>
        </w:numPr>
        <w:rPr>
          <w:rFonts w:ascii="Times New Roman" w:hAnsi="Times New Roman" w:cs="Times New Roman"/>
          <w:sz w:val="24"/>
          <w:szCs w:val="24"/>
        </w:rPr>
      </w:pPr>
      <w:r w:rsidRPr="005A1DA9">
        <w:rPr>
          <w:rFonts w:ascii="Times New Roman" w:hAnsi="Times New Roman" w:cs="Times New Roman"/>
          <w:sz w:val="24"/>
          <w:szCs w:val="24"/>
        </w:rPr>
        <w:t xml:space="preserve">“You’ll be better off without me,” </w:t>
      </w:r>
    </w:p>
    <w:p w:rsidR="00467B84" w:rsidRPr="002645B1" w:rsidRDefault="002645B1" w:rsidP="002645B1">
      <w:pPr>
        <w:pStyle w:val="ListParagraph"/>
        <w:numPr>
          <w:ilvl w:val="2"/>
          <w:numId w:val="33"/>
        </w:numPr>
        <w:rPr>
          <w:rFonts w:ascii="Times New Roman" w:hAnsi="Times New Roman" w:cs="Times New Roman"/>
          <w:sz w:val="24"/>
          <w:szCs w:val="24"/>
        </w:rPr>
      </w:pPr>
      <w:r w:rsidRPr="005A1DA9">
        <w:rPr>
          <w:rFonts w:ascii="Times New Roman" w:hAnsi="Times New Roman" w:cs="Times New Roman"/>
          <w:sz w:val="24"/>
          <w:szCs w:val="24"/>
        </w:rPr>
        <w:t>“Life isn’t worth living”</w:t>
      </w:r>
    </w:p>
    <w:p w:rsidR="002645B1" w:rsidRDefault="002645B1" w:rsidP="002645B1">
      <w:pPr>
        <w:rPr>
          <w:rFonts w:ascii="Times New Roman" w:hAnsi="Times New Roman" w:cs="Times New Roman"/>
          <w:b/>
          <w:u w:val="single"/>
        </w:rPr>
      </w:pPr>
    </w:p>
    <w:p w:rsidR="00467B84" w:rsidRPr="00C971B3" w:rsidRDefault="00467B84" w:rsidP="002645B1">
      <w:pPr>
        <w:rPr>
          <w:rFonts w:ascii="Times New Roman" w:hAnsi="Times New Roman" w:cs="Times New Roman"/>
          <w:b/>
          <w:u w:val="single"/>
        </w:rPr>
      </w:pPr>
      <w:r w:rsidRPr="00C971B3">
        <w:rPr>
          <w:rFonts w:ascii="Times New Roman" w:hAnsi="Times New Roman" w:cs="Times New Roman"/>
          <w:b/>
          <w:u w:val="single"/>
        </w:rPr>
        <w:t>Interventions for Depression</w:t>
      </w:r>
    </w:p>
    <w:p w:rsidR="00B31935" w:rsidRPr="00C971B3" w:rsidRDefault="00B31935" w:rsidP="002645B1">
      <w:pPr>
        <w:rPr>
          <w:rFonts w:ascii="Times New Roman" w:hAnsi="Times New Roman" w:cs="Times New Roman"/>
          <w:b/>
          <w:u w:val="single"/>
        </w:rPr>
      </w:pPr>
    </w:p>
    <w:p w:rsidR="00467B84" w:rsidRPr="002645B1" w:rsidRDefault="00467B84" w:rsidP="002645B1">
      <w:pPr>
        <w:rPr>
          <w:rFonts w:ascii="Times New Roman" w:hAnsi="Times New Roman" w:cs="Times New Roman"/>
          <w:b/>
        </w:rPr>
      </w:pPr>
      <w:r w:rsidRPr="002645B1">
        <w:rPr>
          <w:rFonts w:ascii="Times New Roman" w:hAnsi="Times New Roman" w:cs="Times New Roman"/>
          <w:b/>
        </w:rPr>
        <w:t>Interventions Part I: Fundamentals and Distinctions</w:t>
      </w:r>
    </w:p>
    <w:p w:rsidR="00520E02" w:rsidRPr="00C971B3" w:rsidRDefault="00520E02"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 xml:space="preserve">Interventions for Depression – discuss the distinction between Informal (peer-to-peer) and Formal (clinical) Interventions (slide </w:t>
      </w:r>
      <w:r w:rsidR="00467B84" w:rsidRPr="00C971B3">
        <w:rPr>
          <w:rFonts w:ascii="Times New Roman" w:hAnsi="Times New Roman" w:cs="Times New Roman"/>
          <w:sz w:val="24"/>
          <w:szCs w:val="24"/>
        </w:rPr>
        <w:t>12</w:t>
      </w:r>
      <w:r w:rsidRPr="00C971B3">
        <w:rPr>
          <w:rFonts w:ascii="Times New Roman" w:hAnsi="Times New Roman" w:cs="Times New Roman"/>
          <w:sz w:val="24"/>
          <w:szCs w:val="24"/>
        </w:rPr>
        <w:t>)</w:t>
      </w:r>
    </w:p>
    <w:p w:rsidR="00467B84" w:rsidRPr="00C971B3" w:rsidRDefault="00467B84" w:rsidP="002645B1">
      <w:pPr>
        <w:rPr>
          <w:rFonts w:ascii="Times New Roman" w:hAnsi="Times New Roman" w:cs="Times New Roman"/>
        </w:rPr>
      </w:pPr>
    </w:p>
    <w:p w:rsidR="00467B84" w:rsidRPr="002645B1" w:rsidRDefault="00467B84" w:rsidP="002645B1">
      <w:pPr>
        <w:rPr>
          <w:rFonts w:ascii="Times New Roman" w:hAnsi="Times New Roman" w:cs="Times New Roman"/>
          <w:b/>
        </w:rPr>
      </w:pPr>
      <w:r w:rsidRPr="002645B1">
        <w:rPr>
          <w:rFonts w:ascii="Times New Roman" w:hAnsi="Times New Roman" w:cs="Times New Roman"/>
          <w:b/>
        </w:rPr>
        <w:t>Interventions Part II: Formal Interventions (Interactive)</w:t>
      </w:r>
    </w:p>
    <w:p w:rsidR="00520E02" w:rsidRPr="00C971B3" w:rsidRDefault="00520E02"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Formal Interventions for Depression – Therapy – discuss the nature of psychotherapy, the types of therapists, and the difference between therapy providers and pharmacologic providers</w:t>
      </w:r>
      <w:r w:rsidR="00B573C0" w:rsidRPr="00C971B3">
        <w:rPr>
          <w:rFonts w:ascii="Times New Roman" w:hAnsi="Times New Roman" w:cs="Times New Roman"/>
          <w:sz w:val="24"/>
          <w:szCs w:val="24"/>
        </w:rPr>
        <w:t xml:space="preserve"> (slide </w:t>
      </w:r>
      <w:r w:rsidR="00467B84" w:rsidRPr="00C971B3">
        <w:rPr>
          <w:rFonts w:ascii="Times New Roman" w:hAnsi="Times New Roman" w:cs="Times New Roman"/>
          <w:sz w:val="24"/>
          <w:szCs w:val="24"/>
        </w:rPr>
        <w:t>13</w:t>
      </w:r>
      <w:r w:rsidR="00B573C0" w:rsidRPr="00C971B3">
        <w:rPr>
          <w:rFonts w:ascii="Times New Roman" w:hAnsi="Times New Roman" w:cs="Times New Roman"/>
          <w:sz w:val="24"/>
          <w:szCs w:val="24"/>
        </w:rPr>
        <w:t>)</w:t>
      </w:r>
    </w:p>
    <w:p w:rsidR="00467B84" w:rsidRPr="00C971B3" w:rsidRDefault="00467B84" w:rsidP="002645B1">
      <w:pPr>
        <w:rPr>
          <w:rFonts w:ascii="Times New Roman" w:hAnsi="Times New Roman" w:cs="Times New Roman"/>
        </w:rPr>
      </w:pPr>
    </w:p>
    <w:p w:rsidR="00467B84" w:rsidRPr="002645B1" w:rsidRDefault="00467B84" w:rsidP="002645B1">
      <w:pPr>
        <w:keepNext/>
        <w:rPr>
          <w:rFonts w:ascii="Times New Roman" w:hAnsi="Times New Roman" w:cs="Times New Roman"/>
          <w:b/>
        </w:rPr>
      </w:pPr>
      <w:r w:rsidRPr="002645B1">
        <w:rPr>
          <w:rFonts w:ascii="Times New Roman" w:hAnsi="Times New Roman" w:cs="Times New Roman"/>
          <w:b/>
        </w:rPr>
        <w:lastRenderedPageBreak/>
        <w:t>Interventions Part III: Formal Interventions (Pharm</w:t>
      </w:r>
      <w:r w:rsidR="002645B1" w:rsidRPr="002645B1">
        <w:rPr>
          <w:rFonts w:ascii="Times New Roman" w:hAnsi="Times New Roman" w:cs="Times New Roman"/>
          <w:b/>
        </w:rPr>
        <w:t>aco</w:t>
      </w:r>
      <w:r w:rsidRPr="002645B1">
        <w:rPr>
          <w:rFonts w:ascii="Times New Roman" w:hAnsi="Times New Roman" w:cs="Times New Roman"/>
          <w:b/>
        </w:rPr>
        <w:t>logical)</w:t>
      </w:r>
    </w:p>
    <w:p w:rsidR="00520E02" w:rsidRPr="00C971B3" w:rsidRDefault="00B573C0"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 xml:space="preserve">Formal Interventions for Depression – Pharmacologic (Medications) – describe the venues in which pharmacologic interventions are provided, discuss what to expect, discuss the benefits and risks (slide </w:t>
      </w:r>
      <w:r w:rsidR="00467B84" w:rsidRPr="00C971B3">
        <w:rPr>
          <w:rFonts w:ascii="Times New Roman" w:hAnsi="Times New Roman" w:cs="Times New Roman"/>
          <w:sz w:val="24"/>
          <w:szCs w:val="24"/>
        </w:rPr>
        <w:t>14</w:t>
      </w:r>
      <w:r w:rsidRPr="00C971B3">
        <w:rPr>
          <w:rFonts w:ascii="Times New Roman" w:hAnsi="Times New Roman" w:cs="Times New Roman"/>
          <w:sz w:val="24"/>
          <w:szCs w:val="24"/>
        </w:rPr>
        <w:t>)</w:t>
      </w:r>
    </w:p>
    <w:p w:rsidR="00467B84" w:rsidRPr="00C971B3" w:rsidRDefault="00467B84" w:rsidP="002645B1">
      <w:pPr>
        <w:rPr>
          <w:rFonts w:ascii="Times New Roman" w:hAnsi="Times New Roman" w:cs="Times New Roman"/>
        </w:rPr>
      </w:pPr>
    </w:p>
    <w:p w:rsidR="00467B84" w:rsidRPr="002645B1" w:rsidRDefault="00467B84" w:rsidP="002645B1">
      <w:pPr>
        <w:rPr>
          <w:rFonts w:ascii="Times New Roman" w:hAnsi="Times New Roman" w:cs="Times New Roman"/>
          <w:b/>
        </w:rPr>
      </w:pPr>
      <w:r w:rsidRPr="002645B1">
        <w:rPr>
          <w:rFonts w:ascii="Times New Roman" w:hAnsi="Times New Roman" w:cs="Times New Roman"/>
          <w:b/>
        </w:rPr>
        <w:t>Interventions Part IV: Informal Interventions</w:t>
      </w:r>
    </w:p>
    <w:p w:rsidR="00467B84" w:rsidRPr="00C971B3" w:rsidRDefault="00467B84"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 xml:space="preserve">Informal Interventions for Depression – discuss how to approach colleagues, what to suggest/offer, and the importance of informal intervention (slide </w:t>
      </w:r>
      <w:r w:rsidR="00B31935" w:rsidRPr="00C971B3">
        <w:rPr>
          <w:rFonts w:ascii="Times New Roman" w:hAnsi="Times New Roman" w:cs="Times New Roman"/>
          <w:sz w:val="24"/>
          <w:szCs w:val="24"/>
        </w:rPr>
        <w:t>15</w:t>
      </w:r>
      <w:r w:rsidRPr="00C971B3">
        <w:rPr>
          <w:rFonts w:ascii="Times New Roman" w:hAnsi="Times New Roman" w:cs="Times New Roman"/>
          <w:sz w:val="24"/>
          <w:szCs w:val="24"/>
        </w:rPr>
        <w:t>)</w:t>
      </w:r>
    </w:p>
    <w:p w:rsidR="00467B84" w:rsidRPr="00C971B3" w:rsidRDefault="00467B84" w:rsidP="002645B1">
      <w:pPr>
        <w:rPr>
          <w:rFonts w:ascii="Times New Roman" w:hAnsi="Times New Roman" w:cs="Times New Roman"/>
        </w:rPr>
      </w:pPr>
    </w:p>
    <w:p w:rsidR="00467B84" w:rsidRPr="002645B1" w:rsidRDefault="00467B84" w:rsidP="002645B1">
      <w:pPr>
        <w:rPr>
          <w:rFonts w:ascii="Times New Roman" w:hAnsi="Times New Roman" w:cs="Times New Roman"/>
          <w:b/>
        </w:rPr>
      </w:pPr>
      <w:r w:rsidRPr="002645B1">
        <w:rPr>
          <w:rFonts w:ascii="Times New Roman" w:hAnsi="Times New Roman" w:cs="Times New Roman"/>
          <w:b/>
        </w:rPr>
        <w:t>Interventions Part V: Interventions Efficacy for Lawyers with Depression</w:t>
      </w:r>
    </w:p>
    <w:p w:rsidR="00B573C0" w:rsidRPr="00C971B3" w:rsidRDefault="00A00087"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 xml:space="preserve">Formal Interventions for Depression – Outcome Data – provide information about the efficacy of treatment for </w:t>
      </w:r>
      <w:r w:rsidR="00271746" w:rsidRPr="00C971B3">
        <w:rPr>
          <w:rFonts w:ascii="Times New Roman" w:hAnsi="Times New Roman" w:cs="Times New Roman"/>
          <w:sz w:val="24"/>
          <w:szCs w:val="24"/>
        </w:rPr>
        <w:t xml:space="preserve">lawyers and </w:t>
      </w:r>
      <w:r w:rsidRPr="00C971B3">
        <w:rPr>
          <w:rFonts w:ascii="Times New Roman" w:hAnsi="Times New Roman" w:cs="Times New Roman"/>
          <w:sz w:val="24"/>
          <w:szCs w:val="24"/>
        </w:rPr>
        <w:t>depression</w:t>
      </w:r>
      <w:r w:rsidR="00467B84" w:rsidRPr="00C971B3">
        <w:rPr>
          <w:rFonts w:ascii="Times New Roman" w:hAnsi="Times New Roman" w:cs="Times New Roman"/>
          <w:sz w:val="24"/>
          <w:szCs w:val="24"/>
        </w:rPr>
        <w:t xml:space="preserve"> </w:t>
      </w:r>
    </w:p>
    <w:p w:rsidR="002645B1" w:rsidRDefault="002645B1" w:rsidP="002645B1">
      <w:pPr>
        <w:rPr>
          <w:rFonts w:ascii="Times New Roman" w:hAnsi="Times New Roman" w:cs="Times New Roman"/>
        </w:rPr>
      </w:pPr>
    </w:p>
    <w:p w:rsidR="002645B1" w:rsidRPr="002645B1" w:rsidRDefault="002645B1" w:rsidP="002645B1">
      <w:pPr>
        <w:rPr>
          <w:rFonts w:ascii="Times New Roman" w:hAnsi="Times New Roman" w:cs="Times New Roman"/>
          <w:b/>
        </w:rPr>
      </w:pPr>
      <w:r w:rsidRPr="002645B1">
        <w:rPr>
          <w:rFonts w:ascii="Times New Roman" w:hAnsi="Times New Roman" w:cs="Times New Roman"/>
          <w:b/>
        </w:rPr>
        <w:t xml:space="preserve">Tips for a Mental Health Check-in: </w:t>
      </w:r>
    </w:p>
    <w:p w:rsidR="002645B1" w:rsidRPr="005A1DA9" w:rsidRDefault="002645B1" w:rsidP="002645B1">
      <w:pPr>
        <w:pStyle w:val="ListParagraph"/>
        <w:numPr>
          <w:ilvl w:val="1"/>
          <w:numId w:val="30"/>
        </w:numPr>
        <w:ind w:left="720"/>
        <w:rPr>
          <w:rFonts w:ascii="Times New Roman" w:hAnsi="Times New Roman" w:cs="Times New Roman"/>
          <w:sz w:val="24"/>
          <w:szCs w:val="24"/>
        </w:rPr>
      </w:pPr>
      <w:r w:rsidRPr="005A1DA9">
        <w:rPr>
          <w:rFonts w:ascii="Times New Roman" w:hAnsi="Times New Roman" w:cs="Times New Roman"/>
          <w:sz w:val="24"/>
          <w:szCs w:val="24"/>
        </w:rPr>
        <w:t>Say: “I’m on your side...we’ll get through this.”</w:t>
      </w:r>
    </w:p>
    <w:p w:rsidR="002645B1" w:rsidRPr="005A1DA9" w:rsidRDefault="002645B1" w:rsidP="002645B1">
      <w:pPr>
        <w:pStyle w:val="ListParagraph"/>
        <w:numPr>
          <w:ilvl w:val="1"/>
          <w:numId w:val="30"/>
        </w:numPr>
        <w:ind w:left="720"/>
        <w:rPr>
          <w:rFonts w:ascii="Times New Roman" w:hAnsi="Times New Roman" w:cs="Times New Roman"/>
          <w:sz w:val="24"/>
          <w:szCs w:val="24"/>
        </w:rPr>
      </w:pPr>
      <w:r w:rsidRPr="005A1DA9">
        <w:rPr>
          <w:rFonts w:ascii="Times New Roman" w:hAnsi="Times New Roman" w:cs="Times New Roman"/>
          <w:sz w:val="24"/>
          <w:szCs w:val="24"/>
        </w:rPr>
        <w:t>Get Others Involved.  Ask the person who else might help. Family? Friends? Brothers? Sisters? Pastors? Priest? Rabbi? Bishop? Physician?</w:t>
      </w:r>
    </w:p>
    <w:p w:rsidR="002645B1" w:rsidRPr="005A1DA9" w:rsidRDefault="002645B1" w:rsidP="002645B1">
      <w:pPr>
        <w:pStyle w:val="ListParagraph"/>
        <w:numPr>
          <w:ilvl w:val="1"/>
          <w:numId w:val="30"/>
        </w:numPr>
        <w:ind w:left="720"/>
        <w:rPr>
          <w:rFonts w:ascii="Times New Roman" w:hAnsi="Times New Roman" w:cs="Times New Roman"/>
          <w:sz w:val="24"/>
          <w:szCs w:val="24"/>
        </w:rPr>
      </w:pPr>
      <w:r w:rsidRPr="005A1DA9">
        <w:rPr>
          <w:rFonts w:ascii="Times New Roman" w:hAnsi="Times New Roman" w:cs="Times New Roman"/>
          <w:sz w:val="24"/>
          <w:szCs w:val="24"/>
        </w:rPr>
        <w:t>Join a Team.  Offer to work with clergy, therapists, psychiatrists or whomever is going to provide the counseling or treatment.</w:t>
      </w:r>
    </w:p>
    <w:p w:rsidR="002645B1" w:rsidRPr="005A1DA9" w:rsidRDefault="002645B1" w:rsidP="002645B1">
      <w:pPr>
        <w:pStyle w:val="ListParagraph"/>
        <w:numPr>
          <w:ilvl w:val="1"/>
          <w:numId w:val="30"/>
        </w:numPr>
        <w:ind w:left="720"/>
        <w:rPr>
          <w:rFonts w:ascii="Times New Roman" w:hAnsi="Times New Roman" w:cs="Times New Roman"/>
          <w:sz w:val="24"/>
          <w:szCs w:val="24"/>
        </w:rPr>
      </w:pPr>
      <w:r w:rsidRPr="005A1DA9">
        <w:rPr>
          <w:rFonts w:ascii="Times New Roman" w:hAnsi="Times New Roman" w:cs="Times New Roman"/>
          <w:sz w:val="24"/>
          <w:szCs w:val="24"/>
        </w:rPr>
        <w:t>Follow up with a visit, a phone call or a card, and in whatever way feels comfortable to you, let the person know you care about what happens to them.  Caring may save a life.</w:t>
      </w:r>
    </w:p>
    <w:p w:rsidR="002645B1" w:rsidRPr="005A1DA9" w:rsidRDefault="002645B1" w:rsidP="002645B1">
      <w:pPr>
        <w:pStyle w:val="ListParagraph"/>
        <w:numPr>
          <w:ilvl w:val="1"/>
          <w:numId w:val="30"/>
        </w:numPr>
        <w:ind w:left="720"/>
        <w:rPr>
          <w:rFonts w:ascii="Times New Roman" w:hAnsi="Times New Roman" w:cs="Times New Roman"/>
          <w:sz w:val="24"/>
          <w:szCs w:val="24"/>
        </w:rPr>
      </w:pPr>
      <w:r w:rsidRPr="005A1DA9">
        <w:rPr>
          <w:rFonts w:ascii="Times New Roman" w:hAnsi="Times New Roman" w:cs="Times New Roman"/>
          <w:iCs/>
          <w:sz w:val="24"/>
          <w:szCs w:val="24"/>
        </w:rPr>
        <w:t>A suicide threat or attempt is a medical emergency requiring professional help ASAP!!!</w:t>
      </w:r>
    </w:p>
    <w:p w:rsidR="002645B1" w:rsidRDefault="002645B1" w:rsidP="002645B1">
      <w:pPr>
        <w:rPr>
          <w:rFonts w:ascii="Times New Roman" w:hAnsi="Times New Roman" w:cs="Times New Roman"/>
        </w:rPr>
      </w:pPr>
    </w:p>
    <w:p w:rsidR="002645B1" w:rsidRPr="002645B1" w:rsidRDefault="002645B1" w:rsidP="002645B1">
      <w:pPr>
        <w:rPr>
          <w:rFonts w:ascii="Times New Roman" w:hAnsi="Times New Roman" w:cs="Times New Roman"/>
          <w:b/>
        </w:rPr>
      </w:pPr>
      <w:r>
        <w:rPr>
          <w:rFonts w:ascii="Times New Roman" w:hAnsi="Times New Roman" w:cs="Times New Roman"/>
          <w:b/>
        </w:rPr>
        <w:t xml:space="preserve">Tips for </w:t>
      </w:r>
      <w:r w:rsidRPr="002645B1">
        <w:rPr>
          <w:rFonts w:ascii="Times New Roman" w:hAnsi="Times New Roman" w:cs="Times New Roman"/>
          <w:b/>
        </w:rPr>
        <w:t>Offering Reassurance:</w:t>
      </w:r>
    </w:p>
    <w:tbl>
      <w:tblPr>
        <w:tblStyle w:val="TableGrid"/>
        <w:tblW w:w="0" w:type="auto"/>
        <w:tblInd w:w="355" w:type="dxa"/>
        <w:tblLook w:val="04A0" w:firstRow="1" w:lastRow="0" w:firstColumn="1" w:lastColumn="0" w:noHBand="0" w:noVBand="1"/>
      </w:tblPr>
      <w:tblGrid>
        <w:gridCol w:w="4431"/>
        <w:gridCol w:w="4564"/>
      </w:tblGrid>
      <w:tr w:rsidR="002645B1" w:rsidRPr="005A1DA9" w:rsidTr="002645B1">
        <w:tc>
          <w:tcPr>
            <w:tcW w:w="4431" w:type="dxa"/>
          </w:tcPr>
          <w:p w:rsidR="002645B1" w:rsidRPr="00867365" w:rsidRDefault="002645B1" w:rsidP="002645B1">
            <w:pPr>
              <w:pStyle w:val="ListParagraph"/>
              <w:ind w:left="0"/>
              <w:jc w:val="center"/>
              <w:rPr>
                <w:rFonts w:ascii="Times New Roman" w:hAnsi="Times New Roman" w:cs="Times New Roman"/>
                <w:b/>
                <w:sz w:val="24"/>
                <w:szCs w:val="24"/>
              </w:rPr>
            </w:pPr>
            <w:r w:rsidRPr="00867365">
              <w:rPr>
                <w:rFonts w:ascii="Times New Roman" w:hAnsi="Times New Roman" w:cs="Times New Roman"/>
                <w:b/>
                <w:sz w:val="24"/>
                <w:szCs w:val="24"/>
              </w:rPr>
              <w:t>Things To Do</w:t>
            </w:r>
          </w:p>
        </w:tc>
        <w:tc>
          <w:tcPr>
            <w:tcW w:w="4564" w:type="dxa"/>
          </w:tcPr>
          <w:p w:rsidR="002645B1" w:rsidRPr="00867365" w:rsidRDefault="002645B1" w:rsidP="002645B1">
            <w:pPr>
              <w:pStyle w:val="ListParagraph"/>
              <w:ind w:left="0"/>
              <w:jc w:val="center"/>
              <w:rPr>
                <w:rFonts w:ascii="Times New Roman" w:hAnsi="Times New Roman" w:cs="Times New Roman"/>
                <w:b/>
                <w:sz w:val="24"/>
                <w:szCs w:val="24"/>
              </w:rPr>
            </w:pPr>
            <w:r w:rsidRPr="00867365">
              <w:rPr>
                <w:rFonts w:ascii="Times New Roman" w:hAnsi="Times New Roman" w:cs="Times New Roman"/>
                <w:b/>
                <w:sz w:val="24"/>
                <w:szCs w:val="24"/>
              </w:rPr>
              <w:t>Things Not To Do</w:t>
            </w:r>
          </w:p>
        </w:tc>
      </w:tr>
      <w:tr w:rsidR="002645B1" w:rsidRPr="005A1DA9" w:rsidTr="002645B1">
        <w:tc>
          <w:tcPr>
            <w:tcW w:w="4431" w:type="dxa"/>
          </w:tcPr>
          <w:p w:rsidR="002645B1" w:rsidRPr="005A1DA9" w:rsidRDefault="002645B1" w:rsidP="002645B1">
            <w:pPr>
              <w:pStyle w:val="ListParagraph"/>
              <w:ind w:left="0"/>
              <w:rPr>
                <w:rFonts w:ascii="Times New Roman" w:hAnsi="Times New Roman" w:cs="Times New Roman"/>
                <w:sz w:val="24"/>
                <w:szCs w:val="24"/>
              </w:rPr>
            </w:pPr>
            <w:r w:rsidRPr="005A1DA9">
              <w:rPr>
                <w:rFonts w:ascii="Times New Roman" w:hAnsi="Times New Roman" w:cs="Times New Roman"/>
                <w:sz w:val="24"/>
                <w:szCs w:val="24"/>
              </w:rPr>
              <w:t>Listen, express concern, reassure. Focus on being understanding, caring and nonjudgmental, saying something like:</w:t>
            </w:r>
          </w:p>
          <w:p w:rsidR="002645B1" w:rsidRPr="005A1DA9" w:rsidRDefault="002645B1" w:rsidP="002645B1">
            <w:pPr>
              <w:pStyle w:val="ListParagraph"/>
              <w:ind w:left="0"/>
              <w:rPr>
                <w:rFonts w:ascii="Times New Roman" w:hAnsi="Times New Roman" w:cs="Times New Roman"/>
                <w:sz w:val="24"/>
                <w:szCs w:val="24"/>
              </w:rPr>
            </w:pPr>
            <w:r w:rsidRPr="005A1DA9">
              <w:rPr>
                <w:rFonts w:ascii="Times New Roman" w:hAnsi="Times New Roman" w:cs="Times New Roman"/>
                <w:sz w:val="24"/>
                <w:szCs w:val="24"/>
              </w:rPr>
              <w:t>“You are not alone. I’m here for you”</w:t>
            </w:r>
          </w:p>
          <w:p w:rsidR="002645B1" w:rsidRPr="005A1DA9" w:rsidRDefault="002645B1" w:rsidP="002645B1">
            <w:pPr>
              <w:pStyle w:val="ListParagraph"/>
              <w:ind w:left="0"/>
              <w:rPr>
                <w:rFonts w:ascii="Times New Roman" w:hAnsi="Times New Roman" w:cs="Times New Roman"/>
                <w:sz w:val="24"/>
                <w:szCs w:val="24"/>
              </w:rPr>
            </w:pPr>
            <w:r w:rsidRPr="005A1DA9">
              <w:rPr>
                <w:rFonts w:ascii="Times New Roman" w:hAnsi="Times New Roman" w:cs="Times New Roman"/>
                <w:sz w:val="24"/>
                <w:szCs w:val="24"/>
              </w:rPr>
              <w:t>“I may not be able to understand exactly how you feel, but I care about you and want to help”</w:t>
            </w:r>
          </w:p>
          <w:p w:rsidR="002645B1" w:rsidRPr="005A1DA9" w:rsidRDefault="002645B1" w:rsidP="002645B1">
            <w:pPr>
              <w:pStyle w:val="ListParagraph"/>
              <w:ind w:left="0"/>
              <w:rPr>
                <w:rFonts w:ascii="Times New Roman" w:hAnsi="Times New Roman" w:cs="Times New Roman"/>
                <w:sz w:val="24"/>
                <w:szCs w:val="24"/>
              </w:rPr>
            </w:pPr>
            <w:r w:rsidRPr="005A1DA9">
              <w:rPr>
                <w:rFonts w:ascii="Times New Roman" w:hAnsi="Times New Roman" w:cs="Times New Roman"/>
                <w:sz w:val="24"/>
                <w:szCs w:val="24"/>
              </w:rPr>
              <w:t>“I’m concerned about you and I want you to know there is help available to get you through this”</w:t>
            </w:r>
          </w:p>
          <w:p w:rsidR="002645B1" w:rsidRPr="005A1DA9" w:rsidRDefault="002645B1" w:rsidP="002645B1">
            <w:pPr>
              <w:pStyle w:val="ListParagraph"/>
              <w:ind w:left="0"/>
              <w:rPr>
                <w:rFonts w:ascii="Times New Roman" w:hAnsi="Times New Roman" w:cs="Times New Roman"/>
                <w:sz w:val="24"/>
                <w:szCs w:val="24"/>
              </w:rPr>
            </w:pPr>
            <w:r w:rsidRPr="005A1DA9">
              <w:rPr>
                <w:rFonts w:ascii="Times New Roman" w:hAnsi="Times New Roman" w:cs="Times New Roman"/>
                <w:sz w:val="24"/>
                <w:szCs w:val="24"/>
              </w:rPr>
              <w:t>“You are important to me; we will get through this  together”</w:t>
            </w:r>
          </w:p>
          <w:p w:rsidR="002645B1" w:rsidRPr="005A1DA9" w:rsidRDefault="002645B1" w:rsidP="002645B1">
            <w:pPr>
              <w:pStyle w:val="ListParagraph"/>
              <w:ind w:left="0"/>
              <w:rPr>
                <w:rFonts w:ascii="Times New Roman" w:hAnsi="Times New Roman" w:cs="Times New Roman"/>
                <w:sz w:val="24"/>
                <w:szCs w:val="24"/>
              </w:rPr>
            </w:pPr>
            <w:r w:rsidRPr="005A1DA9">
              <w:rPr>
                <w:rFonts w:ascii="Times New Roman" w:hAnsi="Times New Roman" w:cs="Times New Roman"/>
                <w:sz w:val="24"/>
                <w:szCs w:val="24"/>
              </w:rPr>
              <w:t>Ask open-ended questions</w:t>
            </w:r>
          </w:p>
          <w:p w:rsidR="002645B1" w:rsidRPr="005A1DA9" w:rsidRDefault="002645B1" w:rsidP="002645B1">
            <w:pPr>
              <w:pStyle w:val="ListParagraph"/>
              <w:ind w:left="0"/>
              <w:rPr>
                <w:rFonts w:ascii="Times New Roman" w:hAnsi="Times New Roman" w:cs="Times New Roman"/>
                <w:sz w:val="24"/>
                <w:szCs w:val="24"/>
              </w:rPr>
            </w:pPr>
            <w:r w:rsidRPr="005A1DA9">
              <w:rPr>
                <w:rFonts w:ascii="Times New Roman" w:hAnsi="Times New Roman" w:cs="Times New Roman"/>
                <w:sz w:val="24"/>
                <w:szCs w:val="24"/>
              </w:rPr>
              <w:t>Use hopeful and first person language</w:t>
            </w:r>
          </w:p>
          <w:p w:rsidR="002645B1" w:rsidRPr="005A1DA9" w:rsidRDefault="002645B1" w:rsidP="002645B1">
            <w:pPr>
              <w:pStyle w:val="ListParagraph"/>
              <w:ind w:left="0"/>
              <w:rPr>
                <w:rFonts w:ascii="Times New Roman" w:hAnsi="Times New Roman" w:cs="Times New Roman"/>
                <w:sz w:val="24"/>
                <w:szCs w:val="24"/>
              </w:rPr>
            </w:pPr>
          </w:p>
        </w:tc>
        <w:tc>
          <w:tcPr>
            <w:tcW w:w="4564" w:type="dxa"/>
          </w:tcPr>
          <w:p w:rsidR="002645B1" w:rsidRPr="005A1DA9" w:rsidRDefault="002645B1" w:rsidP="002645B1">
            <w:pPr>
              <w:pStyle w:val="ListParagraph"/>
              <w:ind w:left="0"/>
              <w:rPr>
                <w:rFonts w:ascii="Times New Roman" w:hAnsi="Times New Roman" w:cs="Times New Roman"/>
                <w:sz w:val="24"/>
                <w:szCs w:val="24"/>
              </w:rPr>
            </w:pPr>
            <w:r w:rsidRPr="005A1DA9">
              <w:rPr>
                <w:rFonts w:ascii="Times New Roman" w:hAnsi="Times New Roman" w:cs="Times New Roman"/>
                <w:sz w:val="24"/>
                <w:szCs w:val="24"/>
              </w:rPr>
              <w:t>Promise secrecy. Say instead: “I care about you too much to keep this kind of secret. You need help and I’m here to help you get it.”</w:t>
            </w:r>
          </w:p>
          <w:p w:rsidR="002645B1" w:rsidRPr="005A1DA9" w:rsidRDefault="002645B1" w:rsidP="002645B1">
            <w:pPr>
              <w:pStyle w:val="ListParagraph"/>
              <w:ind w:left="0"/>
              <w:rPr>
                <w:rFonts w:ascii="Times New Roman" w:hAnsi="Times New Roman" w:cs="Times New Roman"/>
                <w:sz w:val="24"/>
                <w:szCs w:val="24"/>
              </w:rPr>
            </w:pPr>
            <w:r w:rsidRPr="005A1DA9">
              <w:rPr>
                <w:rFonts w:ascii="Times New Roman" w:hAnsi="Times New Roman" w:cs="Times New Roman"/>
                <w:sz w:val="24"/>
                <w:szCs w:val="24"/>
              </w:rPr>
              <w:t>Give advice.</w:t>
            </w:r>
          </w:p>
          <w:p w:rsidR="002645B1" w:rsidRPr="005A1DA9" w:rsidRDefault="002645B1" w:rsidP="002645B1">
            <w:pPr>
              <w:pStyle w:val="ListParagraph"/>
              <w:ind w:left="0"/>
              <w:rPr>
                <w:rFonts w:ascii="Times New Roman" w:hAnsi="Times New Roman" w:cs="Times New Roman"/>
                <w:sz w:val="24"/>
                <w:szCs w:val="24"/>
              </w:rPr>
            </w:pPr>
            <w:r w:rsidRPr="005A1DA9">
              <w:rPr>
                <w:rFonts w:ascii="Times New Roman" w:hAnsi="Times New Roman" w:cs="Times New Roman"/>
                <w:sz w:val="24"/>
                <w:szCs w:val="24"/>
              </w:rPr>
              <w:t xml:space="preserve">Debate the value of living or argue that suicide is right or wrong. This is not the time to judge the other person. They need your help and they need hope. </w:t>
            </w:r>
          </w:p>
          <w:p w:rsidR="002645B1" w:rsidRPr="005A1DA9" w:rsidRDefault="002645B1" w:rsidP="002645B1">
            <w:pPr>
              <w:pStyle w:val="ListParagraph"/>
              <w:ind w:left="0"/>
              <w:rPr>
                <w:rFonts w:ascii="Times New Roman" w:hAnsi="Times New Roman" w:cs="Times New Roman"/>
                <w:sz w:val="24"/>
                <w:szCs w:val="24"/>
              </w:rPr>
            </w:pPr>
            <w:r w:rsidRPr="005A1DA9">
              <w:rPr>
                <w:rFonts w:ascii="Times New Roman" w:hAnsi="Times New Roman" w:cs="Times New Roman"/>
                <w:sz w:val="24"/>
                <w:szCs w:val="24"/>
              </w:rPr>
              <w:t>Ask in a way that indicates you want “No” for an answer</w:t>
            </w:r>
          </w:p>
          <w:p w:rsidR="002645B1" w:rsidRPr="005A1DA9" w:rsidRDefault="002645B1" w:rsidP="002645B1">
            <w:pPr>
              <w:pStyle w:val="ListParagraph"/>
              <w:ind w:left="459"/>
              <w:rPr>
                <w:rFonts w:ascii="Times New Roman" w:hAnsi="Times New Roman" w:cs="Times New Roman"/>
                <w:sz w:val="24"/>
                <w:szCs w:val="24"/>
              </w:rPr>
            </w:pPr>
            <w:r w:rsidRPr="005A1DA9">
              <w:rPr>
                <w:rFonts w:ascii="Times New Roman" w:hAnsi="Times New Roman" w:cs="Times New Roman"/>
                <w:sz w:val="24"/>
                <w:szCs w:val="24"/>
              </w:rPr>
              <w:t>“You’re not thinking about suicide, are you?”</w:t>
            </w:r>
          </w:p>
          <w:p w:rsidR="002645B1" w:rsidRPr="005A1DA9" w:rsidRDefault="002645B1" w:rsidP="002645B1">
            <w:pPr>
              <w:pStyle w:val="ListParagraph"/>
              <w:ind w:left="459"/>
              <w:rPr>
                <w:rFonts w:ascii="Times New Roman" w:hAnsi="Times New Roman" w:cs="Times New Roman"/>
                <w:sz w:val="24"/>
                <w:szCs w:val="24"/>
              </w:rPr>
            </w:pPr>
            <w:r w:rsidRPr="005A1DA9">
              <w:rPr>
                <w:rFonts w:ascii="Times New Roman" w:hAnsi="Times New Roman" w:cs="Times New Roman"/>
                <w:sz w:val="24"/>
                <w:szCs w:val="24"/>
              </w:rPr>
              <w:t xml:space="preserve"> “You haven’t been throwing up to lose weight, have you?”</w:t>
            </w:r>
          </w:p>
          <w:p w:rsidR="002645B1" w:rsidRPr="005A1DA9" w:rsidRDefault="002645B1" w:rsidP="002645B1">
            <w:pPr>
              <w:pStyle w:val="ListParagraph"/>
              <w:ind w:left="0"/>
              <w:rPr>
                <w:rFonts w:ascii="Times New Roman" w:hAnsi="Times New Roman" w:cs="Times New Roman"/>
                <w:sz w:val="24"/>
                <w:szCs w:val="24"/>
              </w:rPr>
            </w:pPr>
            <w:r w:rsidRPr="005A1DA9">
              <w:rPr>
                <w:rFonts w:ascii="Times New Roman" w:hAnsi="Times New Roman" w:cs="Times New Roman"/>
                <w:sz w:val="24"/>
                <w:szCs w:val="24"/>
              </w:rPr>
              <w:t>Try to handle the situation alone</w:t>
            </w:r>
          </w:p>
          <w:p w:rsidR="002645B1" w:rsidRPr="005A1DA9" w:rsidRDefault="002645B1" w:rsidP="002645B1">
            <w:pPr>
              <w:pStyle w:val="ListParagraph"/>
              <w:ind w:left="0"/>
              <w:rPr>
                <w:rFonts w:ascii="Times New Roman" w:hAnsi="Times New Roman" w:cs="Times New Roman"/>
                <w:sz w:val="24"/>
                <w:szCs w:val="24"/>
              </w:rPr>
            </w:pPr>
            <w:r w:rsidRPr="005A1DA9">
              <w:rPr>
                <w:rFonts w:ascii="Times New Roman" w:hAnsi="Times New Roman" w:cs="Times New Roman"/>
                <w:sz w:val="24"/>
                <w:szCs w:val="24"/>
              </w:rPr>
              <w:t>Try to single-handedly resolve the situation</w:t>
            </w:r>
          </w:p>
          <w:p w:rsidR="002645B1" w:rsidRPr="005A1DA9" w:rsidRDefault="002645B1" w:rsidP="002645B1">
            <w:pPr>
              <w:pStyle w:val="ListParagraph"/>
              <w:ind w:left="0"/>
              <w:rPr>
                <w:rFonts w:ascii="Times New Roman" w:hAnsi="Times New Roman" w:cs="Times New Roman"/>
                <w:sz w:val="24"/>
                <w:szCs w:val="24"/>
              </w:rPr>
            </w:pPr>
            <w:r w:rsidRPr="005A1DA9">
              <w:rPr>
                <w:rFonts w:ascii="Times New Roman" w:hAnsi="Times New Roman" w:cs="Times New Roman"/>
                <w:sz w:val="24"/>
                <w:szCs w:val="24"/>
              </w:rPr>
              <w:t>Say: “We all go through tough times like these. You’ll be fine.” “It’s all in your head. Just snap out of it.”</w:t>
            </w:r>
          </w:p>
        </w:tc>
      </w:tr>
    </w:tbl>
    <w:p w:rsidR="002645B1" w:rsidRDefault="002645B1" w:rsidP="002645B1">
      <w:pPr>
        <w:rPr>
          <w:rFonts w:ascii="Times New Roman" w:hAnsi="Times New Roman" w:cs="Times New Roman"/>
        </w:rPr>
      </w:pPr>
    </w:p>
    <w:p w:rsidR="00467B84" w:rsidRPr="002645B1" w:rsidRDefault="002645B1" w:rsidP="002645B1">
      <w:pPr>
        <w:rPr>
          <w:rFonts w:ascii="Times New Roman" w:hAnsi="Times New Roman" w:cs="Times New Roman"/>
          <w:b/>
        </w:rPr>
      </w:pPr>
      <w:r w:rsidRPr="002645B1">
        <w:rPr>
          <w:rFonts w:ascii="Times New Roman" w:hAnsi="Times New Roman" w:cs="Times New Roman"/>
          <w:b/>
        </w:rPr>
        <w:lastRenderedPageBreak/>
        <w:t>Tips for Referral for Assistance:</w:t>
      </w:r>
    </w:p>
    <w:p w:rsidR="002645B1" w:rsidRPr="005A1DA9" w:rsidRDefault="002645B1" w:rsidP="002645B1">
      <w:pPr>
        <w:pStyle w:val="ListParagraph"/>
        <w:numPr>
          <w:ilvl w:val="0"/>
          <w:numId w:val="28"/>
        </w:numPr>
        <w:tabs>
          <w:tab w:val="left" w:pos="4590"/>
        </w:tabs>
        <w:rPr>
          <w:rFonts w:ascii="Times New Roman" w:hAnsi="Times New Roman" w:cs="Times New Roman"/>
          <w:sz w:val="24"/>
          <w:szCs w:val="24"/>
        </w:rPr>
      </w:pPr>
      <w:r w:rsidRPr="005A1DA9">
        <w:rPr>
          <w:rFonts w:ascii="Times New Roman" w:hAnsi="Times New Roman" w:cs="Times New Roman"/>
          <w:sz w:val="24"/>
          <w:szCs w:val="24"/>
        </w:rPr>
        <w:t>The best referral involves taking the person directly to someone who can help.</w:t>
      </w:r>
    </w:p>
    <w:p w:rsidR="002645B1" w:rsidRPr="005A1DA9" w:rsidRDefault="002645B1" w:rsidP="002645B1">
      <w:pPr>
        <w:pStyle w:val="ListParagraph"/>
        <w:numPr>
          <w:ilvl w:val="0"/>
          <w:numId w:val="28"/>
        </w:numPr>
        <w:tabs>
          <w:tab w:val="left" w:pos="4590"/>
        </w:tabs>
        <w:rPr>
          <w:rFonts w:ascii="Times New Roman" w:hAnsi="Times New Roman" w:cs="Times New Roman"/>
          <w:sz w:val="24"/>
          <w:szCs w:val="24"/>
        </w:rPr>
      </w:pPr>
      <w:r w:rsidRPr="005A1DA9">
        <w:rPr>
          <w:rFonts w:ascii="Times New Roman" w:hAnsi="Times New Roman" w:cs="Times New Roman"/>
          <w:sz w:val="24"/>
          <w:szCs w:val="24"/>
        </w:rPr>
        <w:t>The next best referral is getting a commitment from them to accept help, then making the arrangements to get that help.</w:t>
      </w:r>
    </w:p>
    <w:p w:rsidR="002645B1" w:rsidRDefault="002645B1" w:rsidP="002645B1">
      <w:pPr>
        <w:pStyle w:val="ListParagraph"/>
        <w:numPr>
          <w:ilvl w:val="0"/>
          <w:numId w:val="28"/>
        </w:numPr>
        <w:tabs>
          <w:tab w:val="left" w:pos="4590"/>
        </w:tabs>
        <w:rPr>
          <w:rFonts w:ascii="Times New Roman" w:hAnsi="Times New Roman" w:cs="Times New Roman"/>
          <w:sz w:val="24"/>
          <w:szCs w:val="24"/>
        </w:rPr>
      </w:pPr>
      <w:r w:rsidRPr="005A1DA9">
        <w:rPr>
          <w:rFonts w:ascii="Times New Roman" w:hAnsi="Times New Roman" w:cs="Times New Roman"/>
          <w:sz w:val="24"/>
          <w:szCs w:val="24"/>
        </w:rPr>
        <w:t>The third best referral is to give referral information and try to get a good faith commitment not to complete or attempt suicide. Any willingness to accept help at some time, even if in the future, is a good outcome.</w:t>
      </w:r>
    </w:p>
    <w:p w:rsidR="002645B1" w:rsidRPr="00EE2067" w:rsidRDefault="002645B1" w:rsidP="002645B1">
      <w:pPr>
        <w:pStyle w:val="ListParagraph"/>
        <w:numPr>
          <w:ilvl w:val="0"/>
          <w:numId w:val="28"/>
        </w:numPr>
        <w:tabs>
          <w:tab w:val="left" w:pos="4590"/>
        </w:tabs>
        <w:rPr>
          <w:rFonts w:ascii="Times New Roman" w:hAnsi="Times New Roman" w:cs="Times New Roman"/>
          <w:sz w:val="24"/>
          <w:szCs w:val="24"/>
        </w:rPr>
      </w:pPr>
      <w:r w:rsidRPr="00A75BAC">
        <w:rPr>
          <w:rFonts w:ascii="Times New Roman" w:hAnsi="Times New Roman" w:cs="Times New Roman"/>
          <w:iCs/>
          <w:sz w:val="24"/>
          <w:szCs w:val="24"/>
        </w:rPr>
        <w:t>A suicide threat or attempt is a medical emergency r</w:t>
      </w:r>
      <w:r>
        <w:rPr>
          <w:rFonts w:ascii="Times New Roman" w:hAnsi="Times New Roman" w:cs="Times New Roman"/>
          <w:iCs/>
          <w:sz w:val="24"/>
          <w:szCs w:val="24"/>
        </w:rPr>
        <w:t>equiring professional help ASAP</w:t>
      </w:r>
    </w:p>
    <w:p w:rsidR="002645B1" w:rsidRPr="00C971B3" w:rsidRDefault="002645B1" w:rsidP="002645B1">
      <w:pPr>
        <w:rPr>
          <w:rFonts w:ascii="Times New Roman" w:hAnsi="Times New Roman" w:cs="Times New Roman"/>
        </w:rPr>
      </w:pPr>
    </w:p>
    <w:p w:rsidR="00467B84" w:rsidRPr="00C971B3" w:rsidRDefault="00467B84" w:rsidP="002645B1">
      <w:pPr>
        <w:keepNext/>
        <w:rPr>
          <w:rFonts w:ascii="Times New Roman" w:hAnsi="Times New Roman" w:cs="Times New Roman"/>
          <w:b/>
          <w:u w:val="single"/>
        </w:rPr>
      </w:pPr>
      <w:r w:rsidRPr="00C971B3">
        <w:rPr>
          <w:rFonts w:ascii="Times New Roman" w:hAnsi="Times New Roman" w:cs="Times New Roman"/>
          <w:b/>
          <w:u w:val="single"/>
        </w:rPr>
        <w:t>Suicide and Suicide Prevention</w:t>
      </w:r>
    </w:p>
    <w:p w:rsidR="00467B84" w:rsidRPr="00C971B3" w:rsidRDefault="00467B84" w:rsidP="002645B1">
      <w:pPr>
        <w:keepNext/>
        <w:rPr>
          <w:rFonts w:ascii="Times New Roman" w:hAnsi="Times New Roman" w:cs="Times New Roman"/>
        </w:rPr>
      </w:pPr>
    </w:p>
    <w:p w:rsidR="00B31935" w:rsidRPr="00C971B3" w:rsidRDefault="00B31935" w:rsidP="002645B1">
      <w:pPr>
        <w:pStyle w:val="ListParagraph"/>
        <w:keepNext/>
        <w:numPr>
          <w:ilvl w:val="0"/>
          <w:numId w:val="1"/>
        </w:numPr>
        <w:rPr>
          <w:rFonts w:ascii="Times New Roman" w:hAnsi="Times New Roman" w:cs="Times New Roman"/>
          <w:sz w:val="24"/>
          <w:szCs w:val="24"/>
        </w:rPr>
      </w:pPr>
      <w:r w:rsidRPr="00C971B3">
        <w:rPr>
          <w:rFonts w:ascii="Times New Roman" w:hAnsi="Times New Roman" w:cs="Times New Roman"/>
          <w:sz w:val="24"/>
          <w:szCs w:val="24"/>
        </w:rPr>
        <w:t>Distinguish between suicide attempt and suicide completion (slide 16)</w:t>
      </w:r>
    </w:p>
    <w:p w:rsidR="00A00087" w:rsidRPr="00C971B3" w:rsidRDefault="00B31935"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D</w:t>
      </w:r>
      <w:r w:rsidR="00A00087" w:rsidRPr="00C971B3">
        <w:rPr>
          <w:rFonts w:ascii="Times New Roman" w:hAnsi="Times New Roman" w:cs="Times New Roman"/>
          <w:sz w:val="24"/>
          <w:szCs w:val="24"/>
        </w:rPr>
        <w:t xml:space="preserve">iscuss the prevalence of suicide among </w:t>
      </w:r>
      <w:r w:rsidRPr="00C971B3">
        <w:rPr>
          <w:rFonts w:ascii="Times New Roman" w:hAnsi="Times New Roman" w:cs="Times New Roman"/>
          <w:sz w:val="24"/>
          <w:szCs w:val="24"/>
        </w:rPr>
        <w:t xml:space="preserve">individuals with depression and </w:t>
      </w:r>
      <w:r w:rsidR="00EC1A8C" w:rsidRPr="00C971B3">
        <w:rPr>
          <w:rFonts w:ascii="Times New Roman" w:hAnsi="Times New Roman" w:cs="Times New Roman"/>
          <w:sz w:val="24"/>
          <w:szCs w:val="24"/>
        </w:rPr>
        <w:t>lawyers</w:t>
      </w:r>
      <w:r w:rsidR="00A00087" w:rsidRPr="00C971B3">
        <w:rPr>
          <w:rFonts w:ascii="Times New Roman" w:hAnsi="Times New Roman" w:cs="Times New Roman"/>
          <w:sz w:val="24"/>
          <w:szCs w:val="24"/>
        </w:rPr>
        <w:t xml:space="preserve"> </w:t>
      </w:r>
    </w:p>
    <w:p w:rsidR="00A00087" w:rsidRPr="00C971B3" w:rsidRDefault="00B31935"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Identify</w:t>
      </w:r>
      <w:r w:rsidR="00271746" w:rsidRPr="00C971B3">
        <w:rPr>
          <w:rFonts w:ascii="Times New Roman" w:hAnsi="Times New Roman" w:cs="Times New Roman"/>
          <w:sz w:val="24"/>
          <w:szCs w:val="24"/>
        </w:rPr>
        <w:t xml:space="preserve"> high risk lawyers </w:t>
      </w:r>
      <w:r w:rsidR="00A00087" w:rsidRPr="00C971B3">
        <w:rPr>
          <w:rFonts w:ascii="Times New Roman" w:hAnsi="Times New Roman" w:cs="Times New Roman"/>
          <w:sz w:val="24"/>
          <w:szCs w:val="24"/>
        </w:rPr>
        <w:t xml:space="preserve">and </w:t>
      </w:r>
      <w:r w:rsidR="00DB2067" w:rsidRPr="00C971B3">
        <w:rPr>
          <w:rFonts w:ascii="Times New Roman" w:hAnsi="Times New Roman" w:cs="Times New Roman"/>
          <w:sz w:val="24"/>
          <w:szCs w:val="24"/>
        </w:rPr>
        <w:t xml:space="preserve">related </w:t>
      </w:r>
      <w:r w:rsidR="00A00087" w:rsidRPr="00C971B3">
        <w:rPr>
          <w:rFonts w:ascii="Times New Roman" w:hAnsi="Times New Roman" w:cs="Times New Roman"/>
          <w:sz w:val="24"/>
          <w:szCs w:val="24"/>
        </w:rPr>
        <w:t xml:space="preserve">warning signs </w:t>
      </w:r>
    </w:p>
    <w:p w:rsidR="002645B1" w:rsidRDefault="00B31935" w:rsidP="002645B1">
      <w:pPr>
        <w:pStyle w:val="ListParagraph"/>
        <w:numPr>
          <w:ilvl w:val="0"/>
          <w:numId w:val="1"/>
        </w:numPr>
        <w:rPr>
          <w:rFonts w:ascii="Times New Roman" w:hAnsi="Times New Roman" w:cs="Times New Roman"/>
          <w:sz w:val="24"/>
          <w:szCs w:val="24"/>
        </w:rPr>
      </w:pPr>
      <w:r w:rsidRPr="00C971B3">
        <w:rPr>
          <w:rFonts w:ascii="Times New Roman" w:hAnsi="Times New Roman" w:cs="Times New Roman"/>
          <w:sz w:val="24"/>
          <w:szCs w:val="24"/>
        </w:rPr>
        <w:t>P</w:t>
      </w:r>
      <w:r w:rsidR="00DB2067" w:rsidRPr="00C971B3">
        <w:rPr>
          <w:rFonts w:ascii="Times New Roman" w:hAnsi="Times New Roman" w:cs="Times New Roman"/>
          <w:sz w:val="24"/>
          <w:szCs w:val="24"/>
        </w:rPr>
        <w:t>rovide information about acute, emergency, and suicide</w:t>
      </w:r>
      <w:r w:rsidRPr="00C971B3">
        <w:rPr>
          <w:rFonts w:ascii="Times New Roman" w:hAnsi="Times New Roman" w:cs="Times New Roman"/>
          <w:sz w:val="24"/>
          <w:szCs w:val="24"/>
        </w:rPr>
        <w:t xml:space="preserve"> prevention resources </w:t>
      </w:r>
    </w:p>
    <w:p w:rsidR="002645B1" w:rsidRPr="002645B1" w:rsidRDefault="002645B1" w:rsidP="002645B1">
      <w:pPr>
        <w:pStyle w:val="ListParagraph"/>
        <w:numPr>
          <w:ilvl w:val="0"/>
          <w:numId w:val="1"/>
        </w:numPr>
        <w:rPr>
          <w:rFonts w:ascii="Times New Roman" w:hAnsi="Times New Roman" w:cs="Times New Roman"/>
          <w:b/>
          <w:sz w:val="24"/>
          <w:szCs w:val="24"/>
        </w:rPr>
      </w:pPr>
      <w:r w:rsidRPr="002645B1">
        <w:rPr>
          <w:rFonts w:ascii="Times New Roman" w:hAnsi="Times New Roman" w:cs="Times New Roman"/>
          <w:b/>
          <w:sz w:val="24"/>
          <w:szCs w:val="24"/>
        </w:rPr>
        <w:t>Debunking myths about suicide</w:t>
      </w:r>
    </w:p>
    <w:tbl>
      <w:tblPr>
        <w:tblStyle w:val="TableGrid"/>
        <w:tblW w:w="8815" w:type="dxa"/>
        <w:tblInd w:w="805" w:type="dxa"/>
        <w:tblLook w:val="04A0" w:firstRow="1" w:lastRow="0" w:firstColumn="1" w:lastColumn="0" w:noHBand="0" w:noVBand="1"/>
      </w:tblPr>
      <w:tblGrid>
        <w:gridCol w:w="4112"/>
        <w:gridCol w:w="4703"/>
      </w:tblGrid>
      <w:tr w:rsidR="002645B1" w:rsidRPr="00585F45" w:rsidTr="002645B1">
        <w:tc>
          <w:tcPr>
            <w:tcW w:w="4112" w:type="dxa"/>
          </w:tcPr>
          <w:p w:rsidR="002645B1" w:rsidRPr="00585F45" w:rsidRDefault="002645B1" w:rsidP="002645B1">
            <w:pPr>
              <w:jc w:val="center"/>
              <w:rPr>
                <w:rFonts w:ascii="Times New Roman" w:hAnsi="Times New Roman" w:cs="Times New Roman"/>
                <w:b/>
                <w:sz w:val="24"/>
                <w:szCs w:val="24"/>
              </w:rPr>
            </w:pPr>
            <w:r w:rsidRPr="00585F45">
              <w:rPr>
                <w:rFonts w:ascii="Times New Roman" w:hAnsi="Times New Roman" w:cs="Times New Roman"/>
                <w:b/>
                <w:sz w:val="24"/>
                <w:szCs w:val="24"/>
              </w:rPr>
              <w:t>Myth</w:t>
            </w:r>
          </w:p>
        </w:tc>
        <w:tc>
          <w:tcPr>
            <w:tcW w:w="4703" w:type="dxa"/>
          </w:tcPr>
          <w:p w:rsidR="002645B1" w:rsidRPr="00585F45" w:rsidRDefault="002645B1" w:rsidP="002645B1">
            <w:pPr>
              <w:jc w:val="center"/>
              <w:rPr>
                <w:rFonts w:ascii="Times New Roman" w:hAnsi="Times New Roman" w:cs="Times New Roman"/>
                <w:b/>
                <w:sz w:val="24"/>
                <w:szCs w:val="24"/>
              </w:rPr>
            </w:pPr>
            <w:r w:rsidRPr="00585F45">
              <w:rPr>
                <w:rFonts w:ascii="Times New Roman" w:hAnsi="Times New Roman" w:cs="Times New Roman"/>
                <w:b/>
                <w:sz w:val="24"/>
                <w:szCs w:val="24"/>
              </w:rPr>
              <w:t>Fact</w:t>
            </w:r>
          </w:p>
        </w:tc>
      </w:tr>
      <w:tr w:rsidR="002645B1" w:rsidRPr="005A1DA9" w:rsidTr="002645B1">
        <w:tc>
          <w:tcPr>
            <w:tcW w:w="4112" w:type="dxa"/>
          </w:tcPr>
          <w:p w:rsidR="002645B1" w:rsidRPr="005A1DA9" w:rsidRDefault="002645B1" w:rsidP="002645B1">
            <w:pPr>
              <w:rPr>
                <w:rFonts w:ascii="Times New Roman" w:hAnsi="Times New Roman" w:cs="Times New Roman"/>
                <w:sz w:val="24"/>
                <w:szCs w:val="24"/>
              </w:rPr>
            </w:pPr>
            <w:r w:rsidRPr="005A1DA9">
              <w:rPr>
                <w:rFonts w:ascii="Times New Roman" w:hAnsi="Times New Roman" w:cs="Times New Roman"/>
                <w:sz w:val="24"/>
                <w:szCs w:val="24"/>
              </w:rPr>
              <w:t>No one can stop a suicide, it is inevitable.</w:t>
            </w:r>
          </w:p>
          <w:p w:rsidR="002645B1" w:rsidRPr="005A1DA9" w:rsidRDefault="002645B1" w:rsidP="002645B1">
            <w:pPr>
              <w:rPr>
                <w:rFonts w:ascii="Times New Roman" w:hAnsi="Times New Roman" w:cs="Times New Roman"/>
                <w:sz w:val="24"/>
                <w:szCs w:val="24"/>
              </w:rPr>
            </w:pPr>
          </w:p>
        </w:tc>
        <w:tc>
          <w:tcPr>
            <w:tcW w:w="4703" w:type="dxa"/>
          </w:tcPr>
          <w:p w:rsidR="002645B1" w:rsidRPr="005A1DA9" w:rsidRDefault="002645B1" w:rsidP="002645B1">
            <w:pPr>
              <w:rPr>
                <w:rFonts w:ascii="Times New Roman" w:hAnsi="Times New Roman" w:cs="Times New Roman"/>
                <w:sz w:val="24"/>
                <w:szCs w:val="24"/>
              </w:rPr>
            </w:pPr>
            <w:r w:rsidRPr="005A1DA9">
              <w:rPr>
                <w:rFonts w:ascii="Times New Roman" w:hAnsi="Times New Roman" w:cs="Times New Roman"/>
                <w:sz w:val="24"/>
                <w:szCs w:val="24"/>
              </w:rPr>
              <w:t>If people in a crisis get the help they need, they will probably never be suicidal again.</w:t>
            </w:r>
          </w:p>
        </w:tc>
      </w:tr>
      <w:tr w:rsidR="002645B1" w:rsidRPr="005A1DA9" w:rsidTr="002645B1">
        <w:tc>
          <w:tcPr>
            <w:tcW w:w="4112" w:type="dxa"/>
          </w:tcPr>
          <w:p w:rsidR="002645B1" w:rsidRPr="005A1DA9" w:rsidRDefault="002645B1" w:rsidP="002645B1">
            <w:pPr>
              <w:rPr>
                <w:rFonts w:ascii="Times New Roman" w:hAnsi="Times New Roman" w:cs="Times New Roman"/>
                <w:sz w:val="24"/>
                <w:szCs w:val="24"/>
              </w:rPr>
            </w:pPr>
            <w:r w:rsidRPr="005A1DA9">
              <w:rPr>
                <w:rFonts w:ascii="Times New Roman" w:hAnsi="Times New Roman" w:cs="Times New Roman"/>
                <w:sz w:val="24"/>
                <w:szCs w:val="24"/>
              </w:rPr>
              <w:t>Confronting a person about suicide will only</w:t>
            </w:r>
            <w:r>
              <w:rPr>
                <w:rFonts w:ascii="Times New Roman" w:hAnsi="Times New Roman" w:cs="Times New Roman"/>
                <w:sz w:val="24"/>
                <w:szCs w:val="24"/>
              </w:rPr>
              <w:t xml:space="preserve"> </w:t>
            </w:r>
            <w:r w:rsidRPr="005A1DA9">
              <w:rPr>
                <w:rFonts w:ascii="Times New Roman" w:hAnsi="Times New Roman" w:cs="Times New Roman"/>
                <w:sz w:val="24"/>
                <w:szCs w:val="24"/>
              </w:rPr>
              <w:t>make them angry and increase the risk of suicide.</w:t>
            </w:r>
          </w:p>
        </w:tc>
        <w:tc>
          <w:tcPr>
            <w:tcW w:w="4703" w:type="dxa"/>
          </w:tcPr>
          <w:p w:rsidR="002645B1" w:rsidRPr="005A1DA9" w:rsidRDefault="002645B1" w:rsidP="002645B1">
            <w:pPr>
              <w:rPr>
                <w:rFonts w:ascii="Times New Roman" w:hAnsi="Times New Roman" w:cs="Times New Roman"/>
                <w:sz w:val="24"/>
                <w:szCs w:val="24"/>
              </w:rPr>
            </w:pPr>
            <w:r w:rsidRPr="005A1DA9">
              <w:rPr>
                <w:rFonts w:ascii="Times New Roman" w:hAnsi="Times New Roman" w:cs="Times New Roman"/>
                <w:sz w:val="24"/>
                <w:szCs w:val="24"/>
              </w:rPr>
              <w:t>Asking someone directly about suicidal intent lowers anxiety, opens up communication and lowers the risk of an impulsive act.</w:t>
            </w:r>
          </w:p>
        </w:tc>
      </w:tr>
      <w:tr w:rsidR="002645B1" w:rsidRPr="005A1DA9" w:rsidTr="002645B1">
        <w:tc>
          <w:tcPr>
            <w:tcW w:w="4112" w:type="dxa"/>
          </w:tcPr>
          <w:p w:rsidR="002645B1" w:rsidRPr="005A1DA9" w:rsidRDefault="002645B1" w:rsidP="002645B1">
            <w:pPr>
              <w:rPr>
                <w:rFonts w:ascii="Times New Roman" w:hAnsi="Times New Roman" w:cs="Times New Roman"/>
                <w:sz w:val="24"/>
                <w:szCs w:val="24"/>
              </w:rPr>
            </w:pPr>
            <w:r w:rsidRPr="005A1DA9">
              <w:rPr>
                <w:rFonts w:ascii="Times New Roman" w:hAnsi="Times New Roman" w:cs="Times New Roman"/>
                <w:sz w:val="24"/>
                <w:szCs w:val="24"/>
              </w:rPr>
              <w:t>Only experts can prevent suicide.</w:t>
            </w:r>
          </w:p>
          <w:p w:rsidR="002645B1" w:rsidRPr="005A1DA9" w:rsidRDefault="002645B1" w:rsidP="002645B1">
            <w:pPr>
              <w:rPr>
                <w:rFonts w:ascii="Times New Roman" w:hAnsi="Times New Roman" w:cs="Times New Roman"/>
                <w:sz w:val="24"/>
                <w:szCs w:val="24"/>
              </w:rPr>
            </w:pPr>
          </w:p>
        </w:tc>
        <w:tc>
          <w:tcPr>
            <w:tcW w:w="4703" w:type="dxa"/>
          </w:tcPr>
          <w:p w:rsidR="002645B1" w:rsidRPr="005A1DA9" w:rsidRDefault="002645B1" w:rsidP="002645B1">
            <w:pPr>
              <w:rPr>
                <w:rFonts w:ascii="Times New Roman" w:hAnsi="Times New Roman" w:cs="Times New Roman"/>
                <w:sz w:val="24"/>
                <w:szCs w:val="24"/>
              </w:rPr>
            </w:pPr>
            <w:r w:rsidRPr="005A1DA9">
              <w:rPr>
                <w:rFonts w:ascii="Times New Roman" w:hAnsi="Times New Roman" w:cs="Times New Roman"/>
                <w:sz w:val="24"/>
                <w:szCs w:val="24"/>
              </w:rPr>
              <w:t>Suicide prevention is everybody’s business, and anyone can help prevent the tragedy of suicide</w:t>
            </w:r>
          </w:p>
        </w:tc>
      </w:tr>
      <w:tr w:rsidR="002645B1" w:rsidRPr="005A1DA9" w:rsidTr="002645B1">
        <w:tc>
          <w:tcPr>
            <w:tcW w:w="4112" w:type="dxa"/>
          </w:tcPr>
          <w:p w:rsidR="002645B1" w:rsidRPr="005A1DA9" w:rsidRDefault="002645B1" w:rsidP="002645B1">
            <w:pPr>
              <w:rPr>
                <w:rFonts w:ascii="Times New Roman" w:hAnsi="Times New Roman" w:cs="Times New Roman"/>
                <w:sz w:val="24"/>
                <w:szCs w:val="24"/>
              </w:rPr>
            </w:pPr>
            <w:r w:rsidRPr="005A1DA9">
              <w:rPr>
                <w:rFonts w:ascii="Times New Roman" w:hAnsi="Times New Roman" w:cs="Times New Roman"/>
                <w:sz w:val="24"/>
                <w:szCs w:val="24"/>
              </w:rPr>
              <w:t>Suicidal people keep their plans to t</w:t>
            </w:r>
            <w:r>
              <w:rPr>
                <w:rFonts w:ascii="Times New Roman" w:hAnsi="Times New Roman" w:cs="Times New Roman"/>
                <w:sz w:val="24"/>
                <w:szCs w:val="24"/>
              </w:rPr>
              <w:t>hemselves.</w:t>
            </w:r>
          </w:p>
        </w:tc>
        <w:tc>
          <w:tcPr>
            <w:tcW w:w="4703" w:type="dxa"/>
          </w:tcPr>
          <w:p w:rsidR="002645B1" w:rsidRPr="005A1DA9" w:rsidRDefault="002645B1" w:rsidP="002645B1">
            <w:pPr>
              <w:rPr>
                <w:rFonts w:ascii="Times New Roman" w:hAnsi="Times New Roman" w:cs="Times New Roman"/>
                <w:sz w:val="24"/>
                <w:szCs w:val="24"/>
              </w:rPr>
            </w:pPr>
            <w:r w:rsidRPr="005A1DA9">
              <w:rPr>
                <w:rFonts w:ascii="Times New Roman" w:hAnsi="Times New Roman" w:cs="Times New Roman"/>
                <w:sz w:val="24"/>
                <w:szCs w:val="24"/>
              </w:rPr>
              <w:t>Most suicidal people communicate their intent sometime during the week preceding their</w:t>
            </w:r>
            <w:r>
              <w:rPr>
                <w:rFonts w:ascii="Times New Roman" w:hAnsi="Times New Roman" w:cs="Times New Roman"/>
                <w:sz w:val="24"/>
                <w:szCs w:val="24"/>
              </w:rPr>
              <w:t xml:space="preserve"> attempt.</w:t>
            </w:r>
          </w:p>
        </w:tc>
      </w:tr>
      <w:tr w:rsidR="002645B1" w:rsidRPr="005A1DA9" w:rsidTr="002645B1">
        <w:tc>
          <w:tcPr>
            <w:tcW w:w="4112" w:type="dxa"/>
          </w:tcPr>
          <w:p w:rsidR="002645B1" w:rsidRPr="005A1DA9" w:rsidRDefault="002645B1" w:rsidP="002645B1">
            <w:pPr>
              <w:rPr>
                <w:rFonts w:ascii="Times New Roman" w:hAnsi="Times New Roman" w:cs="Times New Roman"/>
                <w:sz w:val="24"/>
                <w:szCs w:val="24"/>
              </w:rPr>
            </w:pPr>
            <w:r w:rsidRPr="005A1DA9">
              <w:rPr>
                <w:rFonts w:ascii="Times New Roman" w:hAnsi="Times New Roman" w:cs="Times New Roman"/>
                <w:sz w:val="24"/>
                <w:szCs w:val="24"/>
              </w:rPr>
              <w:t>Those who talk about suicide don’t do it.</w:t>
            </w:r>
          </w:p>
          <w:p w:rsidR="002645B1" w:rsidRPr="005A1DA9" w:rsidRDefault="002645B1" w:rsidP="002645B1">
            <w:pPr>
              <w:rPr>
                <w:rFonts w:ascii="Times New Roman" w:hAnsi="Times New Roman" w:cs="Times New Roman"/>
                <w:sz w:val="24"/>
                <w:szCs w:val="24"/>
              </w:rPr>
            </w:pPr>
          </w:p>
        </w:tc>
        <w:tc>
          <w:tcPr>
            <w:tcW w:w="4703" w:type="dxa"/>
          </w:tcPr>
          <w:p w:rsidR="002645B1" w:rsidRPr="005A1DA9" w:rsidRDefault="002645B1" w:rsidP="002645B1">
            <w:pPr>
              <w:rPr>
                <w:rFonts w:ascii="Times New Roman" w:hAnsi="Times New Roman" w:cs="Times New Roman"/>
                <w:sz w:val="24"/>
                <w:szCs w:val="24"/>
              </w:rPr>
            </w:pPr>
            <w:r w:rsidRPr="005A1DA9">
              <w:rPr>
                <w:rFonts w:ascii="Times New Roman" w:hAnsi="Times New Roman" w:cs="Times New Roman"/>
                <w:sz w:val="24"/>
                <w:szCs w:val="24"/>
              </w:rPr>
              <w:t>People who talk about suicide may try, or even complete, an act of self-destruction.</w:t>
            </w:r>
          </w:p>
        </w:tc>
      </w:tr>
      <w:tr w:rsidR="002645B1" w:rsidRPr="005A1DA9" w:rsidTr="002645B1">
        <w:tc>
          <w:tcPr>
            <w:tcW w:w="4112" w:type="dxa"/>
          </w:tcPr>
          <w:p w:rsidR="002645B1" w:rsidRPr="005A1DA9" w:rsidRDefault="002645B1" w:rsidP="002645B1">
            <w:pPr>
              <w:rPr>
                <w:rFonts w:ascii="Times New Roman" w:hAnsi="Times New Roman" w:cs="Times New Roman"/>
                <w:sz w:val="24"/>
                <w:szCs w:val="24"/>
              </w:rPr>
            </w:pPr>
            <w:r w:rsidRPr="005A1DA9">
              <w:rPr>
                <w:rFonts w:ascii="Times New Roman" w:hAnsi="Times New Roman" w:cs="Times New Roman"/>
                <w:sz w:val="24"/>
                <w:szCs w:val="24"/>
              </w:rPr>
              <w:t>Once a person decides to complete suicide, there is nothing anyone can do to stop them.</w:t>
            </w:r>
          </w:p>
        </w:tc>
        <w:tc>
          <w:tcPr>
            <w:tcW w:w="4703" w:type="dxa"/>
          </w:tcPr>
          <w:p w:rsidR="002645B1" w:rsidRPr="005A1DA9" w:rsidRDefault="002645B1" w:rsidP="002645B1">
            <w:pPr>
              <w:rPr>
                <w:rFonts w:ascii="Times New Roman" w:hAnsi="Times New Roman" w:cs="Times New Roman"/>
                <w:sz w:val="24"/>
                <w:szCs w:val="24"/>
              </w:rPr>
            </w:pPr>
            <w:r w:rsidRPr="005A1DA9">
              <w:rPr>
                <w:rFonts w:ascii="Times New Roman" w:hAnsi="Times New Roman" w:cs="Times New Roman"/>
                <w:sz w:val="24"/>
                <w:szCs w:val="24"/>
              </w:rPr>
              <w:t>Suicide is the most preventable kind of death, and almost any positive action may save a life.</w:t>
            </w:r>
          </w:p>
        </w:tc>
      </w:tr>
    </w:tbl>
    <w:p w:rsidR="002645B1" w:rsidRPr="002645B1" w:rsidRDefault="002645B1" w:rsidP="002645B1">
      <w:pPr>
        <w:rPr>
          <w:rFonts w:ascii="Times New Roman" w:hAnsi="Times New Roman" w:cs="Times New Roman"/>
        </w:rPr>
      </w:pPr>
    </w:p>
    <w:p w:rsidR="00B31935" w:rsidRPr="00C971B3" w:rsidRDefault="00B31935" w:rsidP="002645B1">
      <w:pPr>
        <w:rPr>
          <w:rFonts w:ascii="Times New Roman" w:hAnsi="Times New Roman" w:cs="Times New Roman"/>
          <w:b/>
          <w:u w:val="single"/>
        </w:rPr>
      </w:pPr>
      <w:r w:rsidRPr="00C971B3">
        <w:rPr>
          <w:rFonts w:ascii="Times New Roman" w:hAnsi="Times New Roman" w:cs="Times New Roman"/>
          <w:b/>
          <w:u w:val="single"/>
        </w:rPr>
        <w:t>Prevention of Mood Disorders in Everyday Life</w:t>
      </w:r>
    </w:p>
    <w:p w:rsidR="00B31935" w:rsidRPr="00C971B3" w:rsidRDefault="00B31935" w:rsidP="002645B1">
      <w:pPr>
        <w:rPr>
          <w:rFonts w:ascii="Times New Roman" w:hAnsi="Times New Roman" w:cs="Times New Roman"/>
        </w:rPr>
      </w:pPr>
    </w:p>
    <w:p w:rsidR="00F866FC" w:rsidRDefault="00F866FC" w:rsidP="002645B1">
      <w:pPr>
        <w:pStyle w:val="ListParagraph"/>
        <w:numPr>
          <w:ilvl w:val="0"/>
          <w:numId w:val="1"/>
        </w:numPr>
        <w:rPr>
          <w:rFonts w:ascii="Times New Roman" w:hAnsi="Times New Roman" w:cs="Times New Roman"/>
          <w:sz w:val="24"/>
          <w:szCs w:val="24"/>
        </w:rPr>
      </w:pPr>
      <w:r w:rsidRPr="002645B1">
        <w:rPr>
          <w:rFonts w:ascii="Times New Roman" w:hAnsi="Times New Roman" w:cs="Times New Roman"/>
          <w:b/>
          <w:sz w:val="24"/>
          <w:szCs w:val="24"/>
        </w:rPr>
        <w:t>Prevention of Mood Disorders in Everyday Life</w:t>
      </w:r>
      <w:r w:rsidRPr="00C971B3">
        <w:rPr>
          <w:rFonts w:ascii="Times New Roman" w:hAnsi="Times New Roman" w:cs="Times New Roman"/>
          <w:sz w:val="24"/>
          <w:szCs w:val="24"/>
        </w:rPr>
        <w:t xml:space="preserve"> – discuss practical strategies for preventing the onset of a mood disorder, including depression, including strategies particularly important for/ relevant to the legal industry, including sleep, exercise, diet, mindfulness, hobby-development, attention to family, and setting boundaries in the workplace (slide</w:t>
      </w:r>
      <w:r w:rsidR="00B31935" w:rsidRPr="00C971B3">
        <w:rPr>
          <w:rFonts w:ascii="Times New Roman" w:hAnsi="Times New Roman" w:cs="Times New Roman"/>
          <w:sz w:val="24"/>
          <w:szCs w:val="24"/>
        </w:rPr>
        <w:t xml:space="preserve"> 17</w:t>
      </w:r>
      <w:r w:rsidRPr="00C971B3">
        <w:rPr>
          <w:rFonts w:ascii="Times New Roman" w:hAnsi="Times New Roman" w:cs="Times New Roman"/>
          <w:sz w:val="24"/>
          <w:szCs w:val="24"/>
        </w:rPr>
        <w:t>)</w:t>
      </w:r>
    </w:p>
    <w:p w:rsidR="002645B1" w:rsidRPr="002645B1" w:rsidRDefault="002645B1" w:rsidP="002645B1">
      <w:pPr>
        <w:pStyle w:val="ListParagraph"/>
        <w:keepNext/>
        <w:numPr>
          <w:ilvl w:val="0"/>
          <w:numId w:val="1"/>
        </w:numPr>
        <w:rPr>
          <w:rFonts w:ascii="Times New Roman" w:hAnsi="Times New Roman" w:cs="Times New Roman"/>
          <w:b/>
          <w:sz w:val="24"/>
          <w:szCs w:val="24"/>
        </w:rPr>
      </w:pPr>
      <w:r w:rsidRPr="002645B1">
        <w:rPr>
          <w:rFonts w:ascii="Times New Roman" w:hAnsi="Times New Roman" w:cs="Times New Roman"/>
          <w:b/>
          <w:sz w:val="24"/>
          <w:szCs w:val="24"/>
        </w:rPr>
        <w:lastRenderedPageBreak/>
        <w:t>Building Resilience</w:t>
      </w:r>
    </w:p>
    <w:p w:rsidR="002645B1" w:rsidRPr="0096553C" w:rsidRDefault="002645B1" w:rsidP="002645B1">
      <w:pPr>
        <w:pStyle w:val="ListParagraph"/>
        <w:keepNext/>
        <w:numPr>
          <w:ilvl w:val="0"/>
          <w:numId w:val="23"/>
        </w:numPr>
        <w:rPr>
          <w:rFonts w:ascii="Times New Roman" w:hAnsi="Times New Roman" w:cs="Times New Roman"/>
          <w:sz w:val="24"/>
          <w:szCs w:val="24"/>
        </w:rPr>
      </w:pPr>
      <w:r w:rsidRPr="0096553C">
        <w:rPr>
          <w:rFonts w:ascii="Times New Roman" w:hAnsi="Times New Roman" w:cs="Times New Roman"/>
          <w:bCs/>
          <w:sz w:val="24"/>
          <w:szCs w:val="24"/>
        </w:rPr>
        <w:t>One</w:t>
      </w:r>
      <w:r>
        <w:rPr>
          <w:rFonts w:ascii="Times New Roman" w:hAnsi="Times New Roman" w:cs="Times New Roman"/>
          <w:bCs/>
          <w:sz w:val="24"/>
          <w:szCs w:val="24"/>
        </w:rPr>
        <w:t>’</w:t>
      </w:r>
      <w:r w:rsidRPr="0096553C">
        <w:rPr>
          <w:rFonts w:ascii="Times New Roman" w:hAnsi="Times New Roman" w:cs="Times New Roman"/>
          <w:bCs/>
          <w:sz w:val="24"/>
          <w:szCs w:val="24"/>
        </w:rPr>
        <w:t xml:space="preserve">s ability to survive and thrive when faced with many difficult stressors. </w:t>
      </w:r>
    </w:p>
    <w:p w:rsidR="002645B1" w:rsidRPr="0096553C" w:rsidRDefault="002645B1" w:rsidP="002645B1">
      <w:pPr>
        <w:pStyle w:val="ListParagraph"/>
        <w:keepNext/>
        <w:numPr>
          <w:ilvl w:val="0"/>
          <w:numId w:val="23"/>
        </w:numPr>
        <w:rPr>
          <w:rFonts w:ascii="Times New Roman" w:hAnsi="Times New Roman" w:cs="Times New Roman"/>
          <w:sz w:val="24"/>
          <w:szCs w:val="24"/>
        </w:rPr>
      </w:pPr>
      <w:r w:rsidRPr="0096553C">
        <w:rPr>
          <w:rFonts w:ascii="Times New Roman" w:hAnsi="Times New Roman" w:cs="Times New Roman"/>
          <w:sz w:val="24"/>
          <w:szCs w:val="24"/>
        </w:rPr>
        <w:t xml:space="preserve">It is 100% percent learned and can easily be built up with training. </w:t>
      </w:r>
    </w:p>
    <w:p w:rsidR="002645B1" w:rsidRPr="0096553C" w:rsidRDefault="002645B1" w:rsidP="002645B1">
      <w:pPr>
        <w:pStyle w:val="ListParagraph"/>
        <w:numPr>
          <w:ilvl w:val="0"/>
          <w:numId w:val="23"/>
        </w:numPr>
        <w:rPr>
          <w:rFonts w:ascii="Times New Roman" w:hAnsi="Times New Roman" w:cs="Times New Roman"/>
          <w:sz w:val="24"/>
          <w:szCs w:val="24"/>
        </w:rPr>
      </w:pPr>
      <w:r w:rsidRPr="0096553C">
        <w:rPr>
          <w:rFonts w:ascii="Times New Roman" w:hAnsi="Times New Roman" w:cs="Times New Roman"/>
          <w:sz w:val="24"/>
          <w:szCs w:val="24"/>
        </w:rPr>
        <w:t xml:space="preserve">We can practice resiliency thru having meaningful relationships with others (e.g., children, spouses, family members, friends). </w:t>
      </w:r>
    </w:p>
    <w:p w:rsidR="002645B1" w:rsidRPr="0096553C" w:rsidRDefault="002645B1" w:rsidP="002645B1">
      <w:pPr>
        <w:pStyle w:val="ListParagraph"/>
        <w:numPr>
          <w:ilvl w:val="0"/>
          <w:numId w:val="23"/>
        </w:numPr>
        <w:rPr>
          <w:rFonts w:ascii="Times New Roman" w:hAnsi="Times New Roman" w:cs="Times New Roman"/>
          <w:sz w:val="24"/>
          <w:szCs w:val="24"/>
        </w:rPr>
      </w:pPr>
      <w:r w:rsidRPr="0096553C">
        <w:rPr>
          <w:rFonts w:ascii="Times New Roman" w:hAnsi="Times New Roman" w:cs="Times New Roman"/>
          <w:sz w:val="24"/>
          <w:szCs w:val="24"/>
        </w:rPr>
        <w:t>Confidence building over time grows resilience.</w:t>
      </w:r>
    </w:p>
    <w:p w:rsidR="002645B1" w:rsidRPr="0096553C" w:rsidRDefault="002645B1" w:rsidP="002645B1">
      <w:pPr>
        <w:pStyle w:val="ListParagraph"/>
        <w:numPr>
          <w:ilvl w:val="0"/>
          <w:numId w:val="23"/>
        </w:numPr>
        <w:rPr>
          <w:rFonts w:ascii="Times New Roman" w:hAnsi="Times New Roman" w:cs="Times New Roman"/>
          <w:sz w:val="24"/>
          <w:szCs w:val="24"/>
        </w:rPr>
      </w:pPr>
      <w:r w:rsidRPr="0096553C">
        <w:rPr>
          <w:rFonts w:ascii="Times New Roman" w:hAnsi="Times New Roman" w:cs="Times New Roman"/>
          <w:sz w:val="24"/>
          <w:szCs w:val="24"/>
        </w:rPr>
        <w:t xml:space="preserve">It involves learning to accept the tension between work and carving out time to decompress. There is no magical moment when this happens, it is a practice. </w:t>
      </w:r>
    </w:p>
    <w:p w:rsidR="002645B1" w:rsidRDefault="002645B1" w:rsidP="002645B1">
      <w:pPr>
        <w:pStyle w:val="ListParagraph"/>
        <w:numPr>
          <w:ilvl w:val="0"/>
          <w:numId w:val="25"/>
        </w:numPr>
        <w:rPr>
          <w:rFonts w:ascii="Times New Roman" w:hAnsi="Times New Roman" w:cs="Times New Roman"/>
          <w:sz w:val="24"/>
          <w:szCs w:val="24"/>
        </w:rPr>
      </w:pPr>
      <w:r w:rsidRPr="0096553C">
        <w:rPr>
          <w:rFonts w:ascii="Times New Roman" w:hAnsi="Times New Roman" w:cs="Times New Roman"/>
          <w:sz w:val="24"/>
          <w:szCs w:val="24"/>
        </w:rPr>
        <w:t xml:space="preserve">Lawyers often feel guilty for taking time for themselves. </w:t>
      </w:r>
    </w:p>
    <w:p w:rsidR="002645B1" w:rsidRPr="0096553C" w:rsidRDefault="002645B1" w:rsidP="002645B1">
      <w:pPr>
        <w:pStyle w:val="ListParagraph"/>
        <w:numPr>
          <w:ilvl w:val="0"/>
          <w:numId w:val="25"/>
        </w:numPr>
        <w:rPr>
          <w:rFonts w:ascii="Times New Roman" w:hAnsi="Times New Roman" w:cs="Times New Roman"/>
          <w:sz w:val="24"/>
          <w:szCs w:val="24"/>
        </w:rPr>
      </w:pPr>
      <w:r w:rsidRPr="0096553C">
        <w:rPr>
          <w:rFonts w:ascii="Times New Roman" w:hAnsi="Times New Roman" w:cs="Times New Roman"/>
          <w:sz w:val="24"/>
          <w:szCs w:val="24"/>
        </w:rPr>
        <w:t xml:space="preserve">Your needs will change based on what is going on (e.g., the night before trial, “me time” may seem selfish or be impossible). </w:t>
      </w:r>
    </w:p>
    <w:p w:rsidR="002645B1" w:rsidRPr="0096553C" w:rsidRDefault="002645B1" w:rsidP="002645B1">
      <w:pPr>
        <w:pStyle w:val="ListParagraph"/>
        <w:numPr>
          <w:ilvl w:val="0"/>
          <w:numId w:val="25"/>
        </w:numPr>
        <w:rPr>
          <w:rFonts w:ascii="Times New Roman" w:hAnsi="Times New Roman" w:cs="Times New Roman"/>
          <w:sz w:val="24"/>
          <w:szCs w:val="24"/>
        </w:rPr>
      </w:pPr>
      <w:r w:rsidRPr="0096553C">
        <w:rPr>
          <w:rFonts w:ascii="Times New Roman" w:hAnsi="Times New Roman" w:cs="Times New Roman"/>
          <w:sz w:val="24"/>
          <w:szCs w:val="24"/>
        </w:rPr>
        <w:t xml:space="preserve">Find small reasonable ways to manage. </w:t>
      </w:r>
    </w:p>
    <w:p w:rsidR="002645B1" w:rsidRPr="0096553C" w:rsidRDefault="002645B1" w:rsidP="002645B1">
      <w:pPr>
        <w:pStyle w:val="ListParagraph"/>
        <w:numPr>
          <w:ilvl w:val="0"/>
          <w:numId w:val="25"/>
        </w:numPr>
        <w:rPr>
          <w:rFonts w:ascii="Times New Roman" w:hAnsi="Times New Roman" w:cs="Times New Roman"/>
          <w:sz w:val="24"/>
          <w:szCs w:val="24"/>
        </w:rPr>
      </w:pPr>
      <w:r w:rsidRPr="0096553C">
        <w:rPr>
          <w:rFonts w:ascii="Times New Roman" w:hAnsi="Times New Roman" w:cs="Times New Roman"/>
          <w:sz w:val="24"/>
          <w:szCs w:val="24"/>
        </w:rPr>
        <w:t>Often waking outside or to lunch if possible is enough to reset and continue working.</w:t>
      </w:r>
    </w:p>
    <w:p w:rsidR="002645B1" w:rsidRPr="0096553C" w:rsidRDefault="002645B1" w:rsidP="002645B1">
      <w:pPr>
        <w:pStyle w:val="ListParagraph"/>
        <w:numPr>
          <w:ilvl w:val="0"/>
          <w:numId w:val="23"/>
        </w:numPr>
        <w:rPr>
          <w:rFonts w:ascii="Times New Roman" w:hAnsi="Times New Roman" w:cs="Times New Roman"/>
          <w:sz w:val="24"/>
          <w:szCs w:val="24"/>
        </w:rPr>
      </w:pPr>
      <w:r w:rsidRPr="0096553C">
        <w:rPr>
          <w:rFonts w:ascii="Times New Roman" w:hAnsi="Times New Roman" w:cs="Times New Roman"/>
          <w:sz w:val="24"/>
          <w:szCs w:val="24"/>
        </w:rPr>
        <w:t>Acknowledgement and not ignoring is key.</w:t>
      </w:r>
    </w:p>
    <w:p w:rsidR="002645B1" w:rsidRPr="0096553C" w:rsidRDefault="002645B1" w:rsidP="002645B1">
      <w:pPr>
        <w:pStyle w:val="ListParagraph"/>
        <w:numPr>
          <w:ilvl w:val="0"/>
          <w:numId w:val="23"/>
        </w:numPr>
        <w:rPr>
          <w:rFonts w:ascii="Times New Roman" w:hAnsi="Times New Roman" w:cs="Times New Roman"/>
          <w:sz w:val="24"/>
          <w:szCs w:val="24"/>
        </w:rPr>
      </w:pPr>
      <w:r w:rsidRPr="0096553C">
        <w:rPr>
          <w:rFonts w:ascii="Times New Roman" w:hAnsi="Times New Roman" w:cs="Times New Roman"/>
          <w:sz w:val="24"/>
          <w:szCs w:val="24"/>
        </w:rPr>
        <w:t>Self</w:t>
      </w:r>
      <w:r>
        <w:rPr>
          <w:rFonts w:ascii="Times New Roman" w:hAnsi="Times New Roman" w:cs="Times New Roman"/>
          <w:sz w:val="24"/>
          <w:szCs w:val="24"/>
        </w:rPr>
        <w:t>-</w:t>
      </w:r>
      <w:r w:rsidRPr="0096553C">
        <w:rPr>
          <w:rFonts w:ascii="Times New Roman" w:hAnsi="Times New Roman" w:cs="Times New Roman"/>
          <w:sz w:val="24"/>
          <w:szCs w:val="24"/>
        </w:rPr>
        <w:t xml:space="preserve">care actually </w:t>
      </w:r>
      <w:r w:rsidRPr="0096553C">
        <w:rPr>
          <w:rFonts w:ascii="Times New Roman" w:hAnsi="Times New Roman" w:cs="Times New Roman"/>
          <w:i/>
          <w:iCs/>
          <w:sz w:val="24"/>
          <w:szCs w:val="24"/>
        </w:rPr>
        <w:t>helps</w:t>
      </w:r>
      <w:r w:rsidRPr="0096553C">
        <w:rPr>
          <w:rFonts w:ascii="Times New Roman" w:hAnsi="Times New Roman" w:cs="Times New Roman"/>
          <w:sz w:val="24"/>
          <w:szCs w:val="24"/>
        </w:rPr>
        <w:t xml:space="preserve"> to become more resilient and able to manage stressful situations or cases easier than just “grinding through.”</w:t>
      </w:r>
    </w:p>
    <w:p w:rsidR="002645B1" w:rsidRPr="002645B1" w:rsidRDefault="002645B1" w:rsidP="002645B1">
      <w:pPr>
        <w:pStyle w:val="ListParagraph"/>
        <w:numPr>
          <w:ilvl w:val="0"/>
          <w:numId w:val="23"/>
        </w:numPr>
        <w:rPr>
          <w:rFonts w:ascii="Times New Roman" w:hAnsi="Times New Roman" w:cs="Times New Roman"/>
          <w:sz w:val="24"/>
          <w:szCs w:val="24"/>
        </w:rPr>
      </w:pPr>
      <w:r w:rsidRPr="0096553C">
        <w:rPr>
          <w:rFonts w:ascii="Times New Roman" w:hAnsi="Times New Roman" w:cs="Times New Roman"/>
          <w:sz w:val="24"/>
          <w:szCs w:val="24"/>
        </w:rPr>
        <w:t>Each person has different needs of how much self</w:t>
      </w:r>
      <w:r>
        <w:rPr>
          <w:rFonts w:ascii="Times New Roman" w:hAnsi="Times New Roman" w:cs="Times New Roman"/>
          <w:sz w:val="24"/>
          <w:szCs w:val="24"/>
        </w:rPr>
        <w:t>-</w:t>
      </w:r>
      <w:r w:rsidRPr="0096553C">
        <w:rPr>
          <w:rFonts w:ascii="Times New Roman" w:hAnsi="Times New Roman" w:cs="Times New Roman"/>
          <w:sz w:val="24"/>
          <w:szCs w:val="24"/>
        </w:rPr>
        <w:t xml:space="preserve">care is needed. The key is to understand </w:t>
      </w:r>
      <w:r w:rsidRPr="0096553C">
        <w:rPr>
          <w:rFonts w:ascii="Times New Roman" w:hAnsi="Times New Roman" w:cs="Times New Roman"/>
          <w:i/>
          <w:iCs/>
          <w:sz w:val="24"/>
          <w:szCs w:val="24"/>
        </w:rPr>
        <w:t>your</w:t>
      </w:r>
      <w:r w:rsidRPr="0096553C">
        <w:rPr>
          <w:rFonts w:ascii="Times New Roman" w:hAnsi="Times New Roman" w:cs="Times New Roman"/>
          <w:sz w:val="24"/>
          <w:szCs w:val="24"/>
        </w:rPr>
        <w:t xml:space="preserve"> needs for self</w:t>
      </w:r>
      <w:r>
        <w:rPr>
          <w:rFonts w:ascii="Times New Roman" w:hAnsi="Times New Roman" w:cs="Times New Roman"/>
          <w:sz w:val="24"/>
          <w:szCs w:val="24"/>
        </w:rPr>
        <w:t>-</w:t>
      </w:r>
      <w:r w:rsidRPr="0096553C">
        <w:rPr>
          <w:rFonts w:ascii="Times New Roman" w:hAnsi="Times New Roman" w:cs="Times New Roman"/>
          <w:sz w:val="24"/>
          <w:szCs w:val="24"/>
        </w:rPr>
        <w:t>care.</w:t>
      </w:r>
    </w:p>
    <w:p w:rsidR="002645B1" w:rsidRPr="0096553C" w:rsidRDefault="002645B1" w:rsidP="002645B1">
      <w:pPr>
        <w:pStyle w:val="ListParagraph"/>
        <w:keepNext/>
        <w:numPr>
          <w:ilvl w:val="0"/>
          <w:numId w:val="14"/>
        </w:numPr>
        <w:rPr>
          <w:rFonts w:ascii="Times New Roman" w:hAnsi="Times New Roman" w:cs="Times New Roman"/>
          <w:sz w:val="24"/>
          <w:szCs w:val="24"/>
        </w:rPr>
      </w:pPr>
      <w:r w:rsidRPr="002645B1">
        <w:rPr>
          <w:rFonts w:ascii="Times New Roman" w:hAnsi="Times New Roman" w:cs="Times New Roman"/>
          <w:b/>
          <w:sz w:val="24"/>
          <w:szCs w:val="24"/>
        </w:rPr>
        <w:t>Build the type of confidence that grows resilience</w:t>
      </w:r>
      <w:r w:rsidRPr="0096553C">
        <w:rPr>
          <w:rFonts w:ascii="Times New Roman" w:hAnsi="Times New Roman" w:cs="Times New Roman"/>
          <w:sz w:val="24"/>
          <w:szCs w:val="24"/>
        </w:rPr>
        <w:t xml:space="preserve">: </w:t>
      </w:r>
    </w:p>
    <w:p w:rsidR="002645B1" w:rsidRPr="0096553C" w:rsidRDefault="002645B1" w:rsidP="002645B1">
      <w:pPr>
        <w:pStyle w:val="ListParagraph"/>
        <w:keepNext/>
        <w:numPr>
          <w:ilvl w:val="1"/>
          <w:numId w:val="18"/>
        </w:numPr>
        <w:rPr>
          <w:rFonts w:ascii="Times New Roman" w:hAnsi="Times New Roman" w:cs="Times New Roman"/>
          <w:sz w:val="24"/>
          <w:szCs w:val="24"/>
        </w:rPr>
      </w:pPr>
      <w:r w:rsidRPr="0096553C">
        <w:rPr>
          <w:rFonts w:ascii="Times New Roman" w:hAnsi="Times New Roman" w:cs="Times New Roman"/>
          <w:sz w:val="24"/>
          <w:szCs w:val="24"/>
        </w:rPr>
        <w:t xml:space="preserve">Successfully navigating challenges gives you a template to manage further adversity. </w:t>
      </w:r>
    </w:p>
    <w:p w:rsidR="002645B1" w:rsidRPr="0096553C" w:rsidRDefault="002645B1" w:rsidP="002645B1">
      <w:pPr>
        <w:pStyle w:val="ListParagraph"/>
        <w:numPr>
          <w:ilvl w:val="1"/>
          <w:numId w:val="18"/>
        </w:numPr>
        <w:rPr>
          <w:rFonts w:ascii="Times New Roman" w:hAnsi="Times New Roman" w:cs="Times New Roman"/>
          <w:sz w:val="24"/>
          <w:szCs w:val="24"/>
        </w:rPr>
      </w:pPr>
      <w:r w:rsidRPr="0096553C">
        <w:rPr>
          <w:rFonts w:ascii="Times New Roman" w:hAnsi="Times New Roman" w:cs="Times New Roman"/>
          <w:sz w:val="24"/>
          <w:szCs w:val="24"/>
        </w:rPr>
        <w:t xml:space="preserve">You can capitalize on small successes or through observational experiences and witnessing someone overcome difficult situations. </w:t>
      </w:r>
    </w:p>
    <w:p w:rsidR="002645B1" w:rsidRPr="0096553C" w:rsidRDefault="002645B1" w:rsidP="002645B1">
      <w:pPr>
        <w:pStyle w:val="ListParagraph"/>
        <w:numPr>
          <w:ilvl w:val="1"/>
          <w:numId w:val="18"/>
        </w:numPr>
        <w:rPr>
          <w:rFonts w:ascii="Times New Roman" w:hAnsi="Times New Roman" w:cs="Times New Roman"/>
          <w:sz w:val="24"/>
          <w:szCs w:val="24"/>
        </w:rPr>
      </w:pPr>
      <w:r w:rsidRPr="0096553C">
        <w:rPr>
          <w:rFonts w:ascii="Times New Roman" w:hAnsi="Times New Roman" w:cs="Times New Roman"/>
          <w:sz w:val="24"/>
          <w:szCs w:val="24"/>
        </w:rPr>
        <w:t xml:space="preserve">C.f., Not experiencing a hardship actually lessens your ability to be resilience. </w:t>
      </w:r>
    </w:p>
    <w:p w:rsidR="002645B1" w:rsidRPr="0096553C" w:rsidRDefault="002645B1" w:rsidP="002645B1">
      <w:pPr>
        <w:pStyle w:val="ListParagraph"/>
        <w:numPr>
          <w:ilvl w:val="0"/>
          <w:numId w:val="18"/>
        </w:numPr>
        <w:rPr>
          <w:rFonts w:ascii="Times New Roman" w:hAnsi="Times New Roman" w:cs="Times New Roman"/>
          <w:sz w:val="24"/>
          <w:szCs w:val="24"/>
        </w:rPr>
      </w:pPr>
      <w:r w:rsidRPr="002645B1">
        <w:rPr>
          <w:rFonts w:ascii="Times New Roman" w:hAnsi="Times New Roman" w:cs="Times New Roman"/>
          <w:b/>
          <w:sz w:val="24"/>
          <w:szCs w:val="24"/>
        </w:rPr>
        <w:t>Cross-examine and reframe your own thinking</w:t>
      </w:r>
      <w:r w:rsidRPr="0096553C">
        <w:rPr>
          <w:rFonts w:ascii="Times New Roman" w:hAnsi="Times New Roman" w:cs="Times New Roman"/>
          <w:sz w:val="24"/>
          <w:szCs w:val="24"/>
        </w:rPr>
        <w:t xml:space="preserve">:  </w:t>
      </w:r>
    </w:p>
    <w:p w:rsidR="002645B1" w:rsidRPr="0096553C" w:rsidRDefault="002645B1" w:rsidP="002645B1">
      <w:pPr>
        <w:pStyle w:val="ListParagraph"/>
        <w:numPr>
          <w:ilvl w:val="2"/>
          <w:numId w:val="19"/>
        </w:numPr>
        <w:ind w:left="1440" w:hanging="360"/>
        <w:rPr>
          <w:rFonts w:ascii="Times New Roman" w:hAnsi="Times New Roman" w:cs="Times New Roman"/>
          <w:sz w:val="24"/>
          <w:szCs w:val="24"/>
        </w:rPr>
      </w:pPr>
      <w:r w:rsidRPr="0096553C">
        <w:rPr>
          <w:rFonts w:ascii="Times New Roman" w:hAnsi="Times New Roman" w:cs="Times New Roman"/>
          <w:sz w:val="24"/>
          <w:szCs w:val="24"/>
        </w:rPr>
        <w:t>Seek to understand where you can have a measure of control and influence in a situation versus hyper-focusing on what you cannot control or influence.</w:t>
      </w:r>
    </w:p>
    <w:p w:rsidR="002645B1" w:rsidRPr="0096553C" w:rsidRDefault="002645B1" w:rsidP="002645B1">
      <w:pPr>
        <w:pStyle w:val="ListParagraph"/>
        <w:numPr>
          <w:ilvl w:val="2"/>
          <w:numId w:val="19"/>
        </w:numPr>
        <w:ind w:left="1440" w:hanging="360"/>
        <w:rPr>
          <w:rFonts w:ascii="Times New Roman" w:hAnsi="Times New Roman" w:cs="Times New Roman"/>
          <w:sz w:val="24"/>
          <w:szCs w:val="24"/>
        </w:rPr>
      </w:pPr>
      <w:r w:rsidRPr="0096553C">
        <w:rPr>
          <w:rFonts w:ascii="Times New Roman" w:hAnsi="Times New Roman" w:cs="Times New Roman"/>
          <w:sz w:val="24"/>
          <w:szCs w:val="24"/>
        </w:rPr>
        <w:t>Use measurable and specific evidence to support the accuracy of your thoughts.</w:t>
      </w:r>
    </w:p>
    <w:p w:rsidR="002645B1" w:rsidRPr="0096553C" w:rsidRDefault="002645B1" w:rsidP="002645B1">
      <w:pPr>
        <w:pStyle w:val="ListParagraph"/>
        <w:numPr>
          <w:ilvl w:val="2"/>
          <w:numId w:val="19"/>
        </w:numPr>
        <w:ind w:left="1440" w:hanging="360"/>
        <w:rPr>
          <w:rFonts w:ascii="Times New Roman" w:hAnsi="Times New Roman" w:cs="Times New Roman"/>
          <w:sz w:val="24"/>
          <w:szCs w:val="24"/>
        </w:rPr>
      </w:pPr>
      <w:r w:rsidRPr="0096553C">
        <w:rPr>
          <w:rFonts w:ascii="Times New Roman" w:hAnsi="Times New Roman" w:cs="Times New Roman"/>
          <w:sz w:val="24"/>
          <w:szCs w:val="24"/>
        </w:rPr>
        <w:t>Try to avoid black-and-white, all-or-nothing thinking.</w:t>
      </w:r>
    </w:p>
    <w:p w:rsidR="002645B1" w:rsidRPr="0096553C" w:rsidRDefault="002645B1" w:rsidP="002645B1">
      <w:pPr>
        <w:pStyle w:val="ListParagraph"/>
        <w:numPr>
          <w:ilvl w:val="2"/>
          <w:numId w:val="19"/>
        </w:numPr>
        <w:ind w:left="1440" w:hanging="360"/>
        <w:rPr>
          <w:rFonts w:ascii="Times New Roman" w:hAnsi="Times New Roman" w:cs="Times New Roman"/>
          <w:sz w:val="24"/>
          <w:szCs w:val="24"/>
        </w:rPr>
      </w:pPr>
      <w:r w:rsidRPr="0096553C">
        <w:rPr>
          <w:rFonts w:ascii="Times New Roman" w:hAnsi="Times New Roman" w:cs="Times New Roman"/>
          <w:sz w:val="24"/>
          <w:szCs w:val="24"/>
        </w:rPr>
        <w:t>Think about would you tell a friend or colleague in the same situation (we often give better advice to others than what we do to ourselves).</w:t>
      </w:r>
    </w:p>
    <w:p w:rsidR="002645B1" w:rsidRPr="0096553C" w:rsidRDefault="002645B1" w:rsidP="002645B1">
      <w:pPr>
        <w:pStyle w:val="ListParagraph"/>
        <w:numPr>
          <w:ilvl w:val="1"/>
          <w:numId w:val="14"/>
        </w:numPr>
        <w:ind w:left="720"/>
        <w:rPr>
          <w:rFonts w:ascii="Times New Roman" w:hAnsi="Times New Roman" w:cs="Times New Roman"/>
          <w:sz w:val="24"/>
          <w:szCs w:val="24"/>
        </w:rPr>
      </w:pPr>
      <w:r w:rsidRPr="002645B1">
        <w:rPr>
          <w:rFonts w:ascii="Times New Roman" w:hAnsi="Times New Roman" w:cs="Times New Roman"/>
          <w:b/>
          <w:sz w:val="24"/>
          <w:szCs w:val="24"/>
        </w:rPr>
        <w:t>Avoid perfectionism</w:t>
      </w:r>
      <w:r w:rsidRPr="0096553C">
        <w:rPr>
          <w:rFonts w:ascii="Times New Roman" w:hAnsi="Times New Roman" w:cs="Times New Roman"/>
          <w:sz w:val="24"/>
          <w:szCs w:val="24"/>
        </w:rPr>
        <w:t xml:space="preserve">. </w:t>
      </w:r>
    </w:p>
    <w:p w:rsidR="002645B1" w:rsidRPr="0096553C" w:rsidRDefault="002645B1" w:rsidP="002645B1">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This</w:t>
      </w:r>
      <w:r w:rsidRPr="0096553C">
        <w:rPr>
          <w:rFonts w:ascii="Times New Roman" w:hAnsi="Times New Roman" w:cs="Times New Roman"/>
          <w:sz w:val="24"/>
          <w:szCs w:val="24"/>
        </w:rPr>
        <w:t xml:space="preserve"> thought pattern and expectation is associated with  being internally-focused and self-oriented (as opposed to having strong connection with others), egocentric, and having negative personal outcomes. </w:t>
      </w:r>
    </w:p>
    <w:p w:rsidR="002645B1" w:rsidRPr="0096553C" w:rsidRDefault="002645B1" w:rsidP="002645B1">
      <w:pPr>
        <w:pStyle w:val="ListParagraph"/>
        <w:numPr>
          <w:ilvl w:val="1"/>
          <w:numId w:val="20"/>
        </w:numPr>
        <w:rPr>
          <w:rFonts w:ascii="Times New Roman" w:hAnsi="Times New Roman" w:cs="Times New Roman"/>
          <w:sz w:val="24"/>
          <w:szCs w:val="24"/>
        </w:rPr>
      </w:pPr>
      <w:r w:rsidRPr="0096553C">
        <w:rPr>
          <w:rFonts w:ascii="Times New Roman" w:hAnsi="Times New Roman" w:cs="Times New Roman"/>
          <w:sz w:val="24"/>
          <w:szCs w:val="24"/>
        </w:rPr>
        <w:t>“Perfectionists” generally have higher levels of anxiety, burnout, substance use, and unhealthy coping skills/habits.</w:t>
      </w:r>
    </w:p>
    <w:p w:rsidR="002645B1" w:rsidRDefault="002645B1" w:rsidP="002645B1">
      <w:pPr>
        <w:pStyle w:val="ListParagraph"/>
        <w:numPr>
          <w:ilvl w:val="1"/>
          <w:numId w:val="20"/>
        </w:numPr>
        <w:rPr>
          <w:rFonts w:ascii="Times New Roman" w:hAnsi="Times New Roman" w:cs="Times New Roman"/>
          <w:sz w:val="24"/>
          <w:szCs w:val="24"/>
        </w:rPr>
      </w:pPr>
      <w:r w:rsidRPr="0096553C">
        <w:rPr>
          <w:rFonts w:ascii="Times New Roman" w:hAnsi="Times New Roman" w:cs="Times New Roman"/>
          <w:i/>
          <w:iCs/>
          <w:sz w:val="24"/>
          <w:szCs w:val="24"/>
        </w:rPr>
        <w:t>Avoid</w:t>
      </w:r>
      <w:r w:rsidRPr="0096553C">
        <w:rPr>
          <w:rFonts w:ascii="Times New Roman" w:hAnsi="Times New Roman" w:cs="Times New Roman"/>
          <w:sz w:val="24"/>
          <w:szCs w:val="24"/>
        </w:rPr>
        <w:t xml:space="preserve"> thinking “what will others think about ______?” These are unproductive thoughts. You have no control over what others think of you, and these worries lead to increased anxiety, stress, and perfectionism.</w:t>
      </w:r>
    </w:p>
    <w:p w:rsidR="00B31935" w:rsidRPr="002645B1" w:rsidRDefault="00B31935" w:rsidP="002645B1">
      <w:pPr>
        <w:pStyle w:val="ListParagraph"/>
        <w:rPr>
          <w:rFonts w:ascii="Times New Roman" w:hAnsi="Times New Roman" w:cs="Times New Roman"/>
          <w:sz w:val="24"/>
          <w:szCs w:val="24"/>
        </w:rPr>
      </w:pPr>
    </w:p>
    <w:p w:rsidR="00B31935" w:rsidRPr="00C971B3" w:rsidRDefault="00B31935" w:rsidP="002645B1">
      <w:pPr>
        <w:keepNext/>
        <w:rPr>
          <w:rFonts w:ascii="Times New Roman" w:hAnsi="Times New Roman" w:cs="Times New Roman"/>
          <w:b/>
          <w:u w:val="single"/>
        </w:rPr>
      </w:pPr>
      <w:r w:rsidRPr="00C971B3">
        <w:rPr>
          <w:rFonts w:ascii="Times New Roman" w:hAnsi="Times New Roman" w:cs="Times New Roman"/>
          <w:b/>
          <w:u w:val="single"/>
        </w:rPr>
        <w:lastRenderedPageBreak/>
        <w:t>Additional Resources</w:t>
      </w:r>
    </w:p>
    <w:p w:rsidR="00B31935" w:rsidRPr="00C971B3" w:rsidRDefault="00B31935" w:rsidP="002645B1">
      <w:pPr>
        <w:keepNext/>
        <w:rPr>
          <w:rFonts w:ascii="Times New Roman" w:hAnsi="Times New Roman" w:cs="Times New Roman"/>
          <w:b/>
          <w:u w:val="single"/>
        </w:rPr>
      </w:pPr>
    </w:p>
    <w:p w:rsidR="00F866FC" w:rsidRPr="00C971B3" w:rsidRDefault="00436914" w:rsidP="002645B1">
      <w:pPr>
        <w:pStyle w:val="ListParagraph"/>
        <w:keepNext/>
        <w:numPr>
          <w:ilvl w:val="0"/>
          <w:numId w:val="1"/>
        </w:numPr>
        <w:rPr>
          <w:rFonts w:ascii="Times New Roman" w:hAnsi="Times New Roman" w:cs="Times New Roman"/>
          <w:sz w:val="24"/>
          <w:szCs w:val="24"/>
        </w:rPr>
      </w:pPr>
      <w:r w:rsidRPr="00C971B3">
        <w:rPr>
          <w:rFonts w:ascii="Times New Roman" w:hAnsi="Times New Roman" w:cs="Times New Roman"/>
          <w:sz w:val="24"/>
          <w:szCs w:val="24"/>
        </w:rPr>
        <w:t xml:space="preserve">Additional Resources – provide </w:t>
      </w:r>
      <w:r w:rsidR="00D10657" w:rsidRPr="00C971B3">
        <w:rPr>
          <w:rFonts w:ascii="Times New Roman" w:hAnsi="Times New Roman" w:cs="Times New Roman"/>
          <w:sz w:val="24"/>
          <w:szCs w:val="24"/>
        </w:rPr>
        <w:t xml:space="preserve">literary, </w:t>
      </w:r>
      <w:r w:rsidRPr="00C971B3">
        <w:rPr>
          <w:rFonts w:ascii="Times New Roman" w:hAnsi="Times New Roman" w:cs="Times New Roman"/>
          <w:sz w:val="24"/>
          <w:szCs w:val="24"/>
        </w:rPr>
        <w:t>online</w:t>
      </w:r>
      <w:r w:rsidR="00D10657" w:rsidRPr="00C971B3">
        <w:rPr>
          <w:rFonts w:ascii="Times New Roman" w:hAnsi="Times New Roman" w:cs="Times New Roman"/>
          <w:sz w:val="24"/>
          <w:szCs w:val="24"/>
        </w:rPr>
        <w:t>,</w:t>
      </w:r>
      <w:r w:rsidRPr="00C971B3">
        <w:rPr>
          <w:rFonts w:ascii="Times New Roman" w:hAnsi="Times New Roman" w:cs="Times New Roman"/>
          <w:sz w:val="24"/>
          <w:szCs w:val="24"/>
        </w:rPr>
        <w:t xml:space="preserve"> and brick-and-mortar </w:t>
      </w:r>
      <w:r w:rsidR="00820D1D" w:rsidRPr="00C971B3">
        <w:rPr>
          <w:rFonts w:ascii="Times New Roman" w:hAnsi="Times New Roman" w:cs="Times New Roman"/>
          <w:sz w:val="24"/>
          <w:szCs w:val="24"/>
        </w:rPr>
        <w:t>resources/</w:t>
      </w:r>
      <w:r w:rsidR="00EC1A8C" w:rsidRPr="00C971B3">
        <w:rPr>
          <w:rFonts w:ascii="Times New Roman" w:hAnsi="Times New Roman" w:cs="Times New Roman"/>
          <w:sz w:val="24"/>
          <w:szCs w:val="24"/>
        </w:rPr>
        <w:t>locations</w:t>
      </w:r>
      <w:r w:rsidRPr="00C971B3">
        <w:rPr>
          <w:rFonts w:ascii="Times New Roman" w:hAnsi="Times New Roman" w:cs="Times New Roman"/>
          <w:sz w:val="24"/>
          <w:szCs w:val="24"/>
        </w:rPr>
        <w:t xml:space="preserve"> for further information and support (slide </w:t>
      </w:r>
      <w:r w:rsidR="00B31935" w:rsidRPr="00C971B3">
        <w:rPr>
          <w:rFonts w:ascii="Times New Roman" w:hAnsi="Times New Roman" w:cs="Times New Roman"/>
          <w:sz w:val="24"/>
          <w:szCs w:val="24"/>
        </w:rPr>
        <w:t>18</w:t>
      </w:r>
      <w:r w:rsidRPr="00C971B3">
        <w:rPr>
          <w:rFonts w:ascii="Times New Roman" w:hAnsi="Times New Roman" w:cs="Times New Roman"/>
          <w:sz w:val="24"/>
          <w:szCs w:val="24"/>
        </w:rPr>
        <w:t>)</w:t>
      </w:r>
    </w:p>
    <w:p w:rsidR="002645B1" w:rsidRPr="002645B1" w:rsidRDefault="00A063CB" w:rsidP="002645B1">
      <w:pPr>
        <w:numPr>
          <w:ilvl w:val="0"/>
          <w:numId w:val="1"/>
        </w:numPr>
        <w:rPr>
          <w:rStyle w:val="Hyperlink"/>
          <w:rFonts w:ascii="Times New Roman" w:hAnsi="Times New Roman" w:cs="Times New Roman"/>
          <w:color w:val="auto"/>
          <w:u w:val="none"/>
        </w:rPr>
      </w:pPr>
      <w:hyperlink r:id="rId10" w:history="1">
        <w:r w:rsidR="002645B1" w:rsidRPr="005A1DA9">
          <w:rPr>
            <w:rStyle w:val="Hyperlink"/>
            <w:rFonts w:ascii="Times New Roman" w:hAnsi="Times New Roman" w:cs="Times New Roman"/>
          </w:rPr>
          <w:t>The Virginia Judges and Lawyers Assistance Program</w:t>
        </w:r>
      </w:hyperlink>
    </w:p>
    <w:p w:rsidR="002645B1" w:rsidRPr="005A1DA9" w:rsidRDefault="002645B1" w:rsidP="002645B1">
      <w:pPr>
        <w:ind w:left="1080"/>
        <w:rPr>
          <w:rFonts w:ascii="Times New Roman" w:hAnsi="Times New Roman" w:cs="Times New Roman"/>
        </w:rPr>
      </w:pPr>
      <w:r w:rsidRPr="00B507D7">
        <w:rPr>
          <w:rFonts w:ascii="Times New Roman" w:hAnsi="Times New Roman" w:cs="Times New Roman"/>
          <w:b/>
          <w:noProof/>
        </w:rPr>
        <w:drawing>
          <wp:inline distT="0" distB="0" distL="0" distR="0" wp14:anchorId="33DBA646" wp14:editId="7B8C4B9F">
            <wp:extent cx="5368887" cy="301942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0301" cy="3070836"/>
                    </a:xfrm>
                    <a:prstGeom prst="rect">
                      <a:avLst/>
                    </a:prstGeom>
                  </pic:spPr>
                </pic:pic>
              </a:graphicData>
            </a:graphic>
          </wp:inline>
        </w:drawing>
      </w:r>
    </w:p>
    <w:p w:rsidR="002645B1" w:rsidRPr="005A1DA9" w:rsidRDefault="00A063CB" w:rsidP="002645B1">
      <w:pPr>
        <w:numPr>
          <w:ilvl w:val="0"/>
          <w:numId w:val="1"/>
        </w:numPr>
        <w:rPr>
          <w:rFonts w:ascii="Times New Roman" w:hAnsi="Times New Roman" w:cs="Times New Roman"/>
        </w:rPr>
      </w:pPr>
      <w:hyperlink r:id="rId12" w:history="1">
        <w:r w:rsidR="002645B1" w:rsidRPr="005A1DA9">
          <w:rPr>
            <w:rStyle w:val="Hyperlink"/>
            <w:rFonts w:ascii="Times New Roman" w:hAnsi="Times New Roman" w:cs="Times New Roman"/>
          </w:rPr>
          <w:t>The National Suicide Prevention Line</w:t>
        </w:r>
      </w:hyperlink>
      <w:r w:rsidR="002645B1" w:rsidRPr="005A1DA9">
        <w:rPr>
          <w:rFonts w:ascii="Times New Roman" w:hAnsi="Times New Roman" w:cs="Times New Roman"/>
        </w:rPr>
        <w:t>. This hotline provides free, confidential support 24/7 to people in distress across the United States. Call 1-800-273-TALK (8255) for support.</w:t>
      </w:r>
    </w:p>
    <w:p w:rsidR="002645B1" w:rsidRPr="005A1DA9" w:rsidRDefault="00A063CB" w:rsidP="002645B1">
      <w:pPr>
        <w:numPr>
          <w:ilvl w:val="0"/>
          <w:numId w:val="1"/>
        </w:numPr>
        <w:rPr>
          <w:rFonts w:ascii="Times New Roman" w:hAnsi="Times New Roman" w:cs="Times New Roman"/>
        </w:rPr>
      </w:pPr>
      <w:hyperlink r:id="rId13" w:history="1">
        <w:r w:rsidR="002645B1" w:rsidRPr="005A1DA9">
          <w:rPr>
            <w:rStyle w:val="Hyperlink"/>
            <w:rFonts w:ascii="Times New Roman" w:hAnsi="Times New Roman" w:cs="Times New Roman"/>
          </w:rPr>
          <w:t>The SAMHSA Helpline</w:t>
        </w:r>
      </w:hyperlink>
      <w:r w:rsidR="002645B1" w:rsidRPr="005A1DA9">
        <w:rPr>
          <w:rFonts w:ascii="Times New Roman" w:hAnsi="Times New Roman" w:cs="Times New Roman"/>
        </w:rPr>
        <w:t>. SAMHSA’s National Helpline is a free, confidential information service that provides treatment and support referrals 24/7 to people facing mental illness and addictions. Call 1-800-662-HELP (4357) for support.</w:t>
      </w:r>
    </w:p>
    <w:p w:rsidR="002645B1" w:rsidRPr="005A1DA9" w:rsidRDefault="00A063CB" w:rsidP="002645B1">
      <w:pPr>
        <w:numPr>
          <w:ilvl w:val="0"/>
          <w:numId w:val="1"/>
        </w:numPr>
        <w:rPr>
          <w:rFonts w:ascii="Times New Roman" w:hAnsi="Times New Roman" w:cs="Times New Roman"/>
        </w:rPr>
      </w:pPr>
      <w:hyperlink r:id="rId14" w:history="1">
        <w:r w:rsidR="002645B1" w:rsidRPr="005A1DA9">
          <w:rPr>
            <w:rStyle w:val="Hyperlink"/>
            <w:rFonts w:ascii="Times New Roman" w:hAnsi="Times New Roman" w:cs="Times New Roman"/>
          </w:rPr>
          <w:t>Crisis Text Line.</w:t>
        </w:r>
      </w:hyperlink>
      <w:r w:rsidR="002645B1" w:rsidRPr="005A1DA9">
        <w:rPr>
          <w:rFonts w:ascii="Times New Roman" w:hAnsi="Times New Roman" w:cs="Times New Roman"/>
        </w:rPr>
        <w:t> Crisis Text Line provides free, confidential support via text message 24/7 to those in crisis situations. Text HOME to 741741 for support.</w:t>
      </w:r>
    </w:p>
    <w:p w:rsidR="002645B1" w:rsidRPr="005A1DA9" w:rsidRDefault="00A063CB" w:rsidP="002645B1">
      <w:pPr>
        <w:numPr>
          <w:ilvl w:val="0"/>
          <w:numId w:val="1"/>
        </w:numPr>
        <w:rPr>
          <w:rFonts w:ascii="Times New Roman" w:hAnsi="Times New Roman" w:cs="Times New Roman"/>
        </w:rPr>
      </w:pPr>
      <w:hyperlink r:id="rId15" w:history="1">
        <w:r w:rsidR="002645B1" w:rsidRPr="005A1DA9">
          <w:rPr>
            <w:rStyle w:val="Hyperlink"/>
            <w:rFonts w:ascii="Times New Roman" w:hAnsi="Times New Roman" w:cs="Times New Roman"/>
          </w:rPr>
          <w:t>The Trevor Project</w:t>
        </w:r>
      </w:hyperlink>
      <w:r w:rsidR="002645B1" w:rsidRPr="005A1DA9">
        <w:rPr>
          <w:rFonts w:ascii="Times New Roman" w:hAnsi="Times New Roman" w:cs="Times New Roman"/>
        </w:rPr>
        <w:t>. The Trevor Project provides free, confidential support 24/7 to LGBTQ youth via a helpline, text and online instant messaging system. Call 1-866-488-7386 for support.</w:t>
      </w:r>
    </w:p>
    <w:p w:rsidR="002645B1" w:rsidRPr="005A1DA9" w:rsidRDefault="00A063CB" w:rsidP="002645B1">
      <w:pPr>
        <w:numPr>
          <w:ilvl w:val="0"/>
          <w:numId w:val="1"/>
        </w:numPr>
        <w:rPr>
          <w:rFonts w:ascii="Times New Roman" w:hAnsi="Times New Roman" w:cs="Times New Roman"/>
        </w:rPr>
      </w:pPr>
      <w:hyperlink r:id="rId16" w:history="1">
        <w:r w:rsidR="002645B1" w:rsidRPr="005A1DA9">
          <w:rPr>
            <w:rStyle w:val="Hyperlink"/>
            <w:rFonts w:ascii="Times New Roman" w:hAnsi="Times New Roman" w:cs="Times New Roman"/>
          </w:rPr>
          <w:t>The Veterans Crisis Line</w:t>
        </w:r>
      </w:hyperlink>
      <w:r w:rsidR="002645B1" w:rsidRPr="005A1DA9">
        <w:rPr>
          <w:rFonts w:ascii="Times New Roman" w:hAnsi="Times New Roman" w:cs="Times New Roman"/>
        </w:rPr>
        <w:t>. The Veterans Crisis line provides free, confidential support 24/7 to veterans, all service members and their family and friends in times of need. Call 1-800-273-8255 and press 1 or text 838255 for support.</w:t>
      </w:r>
    </w:p>
    <w:p w:rsidR="00B31935" w:rsidRPr="00C971B3" w:rsidRDefault="00B31935" w:rsidP="002645B1">
      <w:pPr>
        <w:ind w:left="720"/>
        <w:rPr>
          <w:rFonts w:ascii="Times New Roman" w:hAnsi="Times New Roman" w:cs="Times New Roman"/>
        </w:rPr>
      </w:pPr>
    </w:p>
    <w:p w:rsidR="00B31935" w:rsidRPr="00C971B3" w:rsidRDefault="00B31935" w:rsidP="002645B1">
      <w:pPr>
        <w:rPr>
          <w:rFonts w:ascii="Times New Roman" w:hAnsi="Times New Roman" w:cs="Times New Roman"/>
          <w:b/>
          <w:u w:val="single"/>
        </w:rPr>
      </w:pPr>
      <w:r w:rsidRPr="00C971B3">
        <w:rPr>
          <w:rFonts w:ascii="Times New Roman" w:hAnsi="Times New Roman" w:cs="Times New Roman"/>
          <w:b/>
          <w:u w:val="single"/>
        </w:rPr>
        <w:t xml:space="preserve">Contact Information </w:t>
      </w:r>
    </w:p>
    <w:p w:rsidR="00B31935" w:rsidRPr="002645B1" w:rsidRDefault="00B31935" w:rsidP="002645B1">
      <w:pPr>
        <w:ind w:left="720"/>
        <w:rPr>
          <w:rFonts w:ascii="Times New Roman" w:hAnsi="Times New Roman" w:cs="Times New Roman"/>
        </w:rPr>
      </w:pPr>
      <w:r w:rsidRPr="002645B1">
        <w:rPr>
          <w:rFonts w:ascii="Times New Roman" w:hAnsi="Times New Roman" w:cs="Times New Roman"/>
          <w:bCs/>
          <w:iCs/>
        </w:rPr>
        <w:t>Dr. Kevin Miller</w:t>
      </w:r>
    </w:p>
    <w:p w:rsidR="00B31935" w:rsidRPr="002645B1" w:rsidRDefault="00B31935" w:rsidP="002645B1">
      <w:pPr>
        <w:ind w:left="720"/>
        <w:rPr>
          <w:rFonts w:ascii="Times New Roman" w:hAnsi="Times New Roman" w:cs="Times New Roman"/>
        </w:rPr>
      </w:pPr>
      <w:r w:rsidRPr="002645B1">
        <w:rPr>
          <w:rFonts w:ascii="Times New Roman" w:hAnsi="Times New Roman" w:cs="Times New Roman"/>
          <w:bCs/>
          <w:iCs/>
        </w:rPr>
        <w:t>Licensed Clinical Psychologist</w:t>
      </w:r>
    </w:p>
    <w:p w:rsidR="00B31935" w:rsidRPr="002645B1" w:rsidRDefault="00B31935" w:rsidP="002645B1">
      <w:pPr>
        <w:ind w:left="720"/>
        <w:rPr>
          <w:rFonts w:ascii="Times New Roman" w:hAnsi="Times New Roman" w:cs="Times New Roman"/>
        </w:rPr>
      </w:pPr>
      <w:r w:rsidRPr="002645B1">
        <w:rPr>
          <w:rFonts w:ascii="Times New Roman" w:hAnsi="Times New Roman" w:cs="Times New Roman"/>
          <w:bCs/>
          <w:iCs/>
        </w:rPr>
        <w:t>American Psychological Services</w:t>
      </w:r>
    </w:p>
    <w:p w:rsidR="00B31935" w:rsidRPr="002645B1" w:rsidRDefault="00B31935" w:rsidP="002645B1">
      <w:pPr>
        <w:ind w:left="720"/>
        <w:rPr>
          <w:rFonts w:ascii="Times New Roman" w:hAnsi="Times New Roman" w:cs="Times New Roman"/>
        </w:rPr>
      </w:pPr>
      <w:r w:rsidRPr="002645B1">
        <w:rPr>
          <w:rFonts w:ascii="Times New Roman" w:hAnsi="Times New Roman" w:cs="Times New Roman"/>
          <w:bCs/>
          <w:iCs/>
        </w:rPr>
        <w:t>www.AmericanPsychServices.com</w:t>
      </w:r>
    </w:p>
    <w:p w:rsidR="00B31935" w:rsidRPr="002645B1" w:rsidRDefault="00B31935" w:rsidP="002645B1">
      <w:pPr>
        <w:ind w:left="720"/>
        <w:rPr>
          <w:rFonts w:ascii="Times New Roman" w:hAnsi="Times New Roman" w:cs="Times New Roman"/>
        </w:rPr>
      </w:pPr>
      <w:r w:rsidRPr="002645B1">
        <w:rPr>
          <w:rFonts w:ascii="Times New Roman" w:hAnsi="Times New Roman" w:cs="Times New Roman"/>
          <w:bCs/>
          <w:iCs/>
        </w:rPr>
        <w:t>202-360-1754</w:t>
      </w:r>
    </w:p>
    <w:p w:rsidR="00B31935" w:rsidRPr="002645B1" w:rsidRDefault="00B31935" w:rsidP="002645B1">
      <w:pPr>
        <w:ind w:left="720"/>
        <w:rPr>
          <w:rFonts w:ascii="Times New Roman" w:hAnsi="Times New Roman" w:cs="Times New Roman"/>
        </w:rPr>
      </w:pPr>
      <w:r w:rsidRPr="002645B1">
        <w:rPr>
          <w:rFonts w:ascii="Times New Roman" w:hAnsi="Times New Roman" w:cs="Times New Roman"/>
          <w:bCs/>
          <w:iCs/>
        </w:rPr>
        <w:t>kevinmiller@AmericanPsychServices.com</w:t>
      </w:r>
    </w:p>
    <w:p w:rsidR="00B31935" w:rsidRPr="00C971B3" w:rsidRDefault="00B31935" w:rsidP="002645B1">
      <w:pPr>
        <w:rPr>
          <w:rFonts w:ascii="Times New Roman" w:hAnsi="Times New Roman" w:cs="Times New Roman"/>
        </w:rPr>
      </w:pPr>
    </w:p>
    <w:sectPr w:rsidR="00B31935" w:rsidRPr="00C971B3" w:rsidSect="00BE3FE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9D" w:rsidRDefault="006F579D" w:rsidP="002645B1">
      <w:r>
        <w:separator/>
      </w:r>
    </w:p>
  </w:endnote>
  <w:endnote w:type="continuationSeparator" w:id="0">
    <w:p w:rsidR="006F579D" w:rsidRDefault="006F579D" w:rsidP="0026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254236"/>
      <w:docPartObj>
        <w:docPartGallery w:val="Page Numbers (Bottom of Page)"/>
        <w:docPartUnique/>
      </w:docPartObj>
    </w:sdtPr>
    <w:sdtEndPr>
      <w:rPr>
        <w:rFonts w:ascii="Times New Roman" w:hAnsi="Times New Roman" w:cs="Times New Roman"/>
        <w:sz w:val="20"/>
        <w:szCs w:val="20"/>
      </w:rPr>
    </w:sdtEndPr>
    <w:sdtContent>
      <w:sdt>
        <w:sdtPr>
          <w:id w:val="-1769616900"/>
          <w:docPartObj>
            <w:docPartGallery w:val="Page Numbers (Top of Page)"/>
            <w:docPartUnique/>
          </w:docPartObj>
        </w:sdtPr>
        <w:sdtEndPr>
          <w:rPr>
            <w:rFonts w:ascii="Times New Roman" w:hAnsi="Times New Roman" w:cs="Times New Roman"/>
            <w:sz w:val="20"/>
            <w:szCs w:val="20"/>
          </w:rPr>
        </w:sdtEndPr>
        <w:sdtContent>
          <w:p w:rsidR="002645B1" w:rsidRPr="002645B1" w:rsidRDefault="002645B1">
            <w:pPr>
              <w:pStyle w:val="Footer"/>
              <w:jc w:val="right"/>
              <w:rPr>
                <w:rFonts w:ascii="Times New Roman" w:hAnsi="Times New Roman" w:cs="Times New Roman"/>
                <w:sz w:val="20"/>
                <w:szCs w:val="20"/>
              </w:rPr>
            </w:pPr>
            <w:r w:rsidRPr="002645B1">
              <w:rPr>
                <w:rFonts w:ascii="Times New Roman" w:hAnsi="Times New Roman" w:cs="Times New Roman"/>
                <w:sz w:val="20"/>
                <w:szCs w:val="20"/>
              </w:rPr>
              <w:t xml:space="preserve">Page </w:t>
            </w:r>
            <w:r w:rsidRPr="002645B1">
              <w:rPr>
                <w:rFonts w:ascii="Times New Roman" w:hAnsi="Times New Roman" w:cs="Times New Roman"/>
                <w:bCs/>
                <w:sz w:val="20"/>
                <w:szCs w:val="20"/>
              </w:rPr>
              <w:fldChar w:fldCharType="begin"/>
            </w:r>
            <w:r w:rsidRPr="002645B1">
              <w:rPr>
                <w:rFonts w:ascii="Times New Roman" w:hAnsi="Times New Roman" w:cs="Times New Roman"/>
                <w:bCs/>
                <w:sz w:val="20"/>
                <w:szCs w:val="20"/>
              </w:rPr>
              <w:instrText xml:space="preserve"> PAGE </w:instrText>
            </w:r>
            <w:r w:rsidRPr="002645B1">
              <w:rPr>
                <w:rFonts w:ascii="Times New Roman" w:hAnsi="Times New Roman" w:cs="Times New Roman"/>
                <w:bCs/>
                <w:sz w:val="20"/>
                <w:szCs w:val="20"/>
              </w:rPr>
              <w:fldChar w:fldCharType="separate"/>
            </w:r>
            <w:r w:rsidR="00A063CB">
              <w:rPr>
                <w:rFonts w:ascii="Times New Roman" w:hAnsi="Times New Roman" w:cs="Times New Roman"/>
                <w:bCs/>
                <w:noProof/>
                <w:sz w:val="20"/>
                <w:szCs w:val="20"/>
              </w:rPr>
              <w:t>1</w:t>
            </w:r>
            <w:r w:rsidRPr="002645B1">
              <w:rPr>
                <w:rFonts w:ascii="Times New Roman" w:hAnsi="Times New Roman" w:cs="Times New Roman"/>
                <w:bCs/>
                <w:sz w:val="20"/>
                <w:szCs w:val="20"/>
              </w:rPr>
              <w:fldChar w:fldCharType="end"/>
            </w:r>
            <w:r w:rsidRPr="002645B1">
              <w:rPr>
                <w:rFonts w:ascii="Times New Roman" w:hAnsi="Times New Roman" w:cs="Times New Roman"/>
                <w:sz w:val="20"/>
                <w:szCs w:val="20"/>
              </w:rPr>
              <w:t xml:space="preserve"> of </w:t>
            </w:r>
            <w:r w:rsidRPr="002645B1">
              <w:rPr>
                <w:rFonts w:ascii="Times New Roman" w:hAnsi="Times New Roman" w:cs="Times New Roman"/>
                <w:bCs/>
                <w:sz w:val="20"/>
                <w:szCs w:val="20"/>
              </w:rPr>
              <w:fldChar w:fldCharType="begin"/>
            </w:r>
            <w:r w:rsidRPr="002645B1">
              <w:rPr>
                <w:rFonts w:ascii="Times New Roman" w:hAnsi="Times New Roman" w:cs="Times New Roman"/>
                <w:bCs/>
                <w:sz w:val="20"/>
                <w:szCs w:val="20"/>
              </w:rPr>
              <w:instrText xml:space="preserve"> NUMPAGES  </w:instrText>
            </w:r>
            <w:r w:rsidRPr="002645B1">
              <w:rPr>
                <w:rFonts w:ascii="Times New Roman" w:hAnsi="Times New Roman" w:cs="Times New Roman"/>
                <w:bCs/>
                <w:sz w:val="20"/>
                <w:szCs w:val="20"/>
              </w:rPr>
              <w:fldChar w:fldCharType="separate"/>
            </w:r>
            <w:r w:rsidR="00A063CB">
              <w:rPr>
                <w:rFonts w:ascii="Times New Roman" w:hAnsi="Times New Roman" w:cs="Times New Roman"/>
                <w:bCs/>
                <w:noProof/>
                <w:sz w:val="20"/>
                <w:szCs w:val="20"/>
              </w:rPr>
              <w:t>13</w:t>
            </w:r>
            <w:r w:rsidRPr="002645B1">
              <w:rPr>
                <w:rFonts w:ascii="Times New Roman" w:hAnsi="Times New Roman" w:cs="Times New Roman"/>
                <w:bCs/>
                <w:sz w:val="20"/>
                <w:szCs w:val="20"/>
              </w:rPr>
              <w:fldChar w:fldCharType="end"/>
            </w:r>
          </w:p>
        </w:sdtContent>
      </w:sdt>
    </w:sdtContent>
  </w:sdt>
  <w:p w:rsidR="002645B1" w:rsidRDefault="00264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9D" w:rsidRDefault="006F579D" w:rsidP="002645B1">
      <w:r>
        <w:separator/>
      </w:r>
    </w:p>
  </w:footnote>
  <w:footnote w:type="continuationSeparator" w:id="0">
    <w:p w:rsidR="006F579D" w:rsidRDefault="006F579D" w:rsidP="00264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CE2"/>
    <w:multiLevelType w:val="hybridMultilevel"/>
    <w:tmpl w:val="8B6ACCDA"/>
    <w:lvl w:ilvl="0" w:tplc="1A82449E">
      <w:start w:val="1"/>
      <w:numFmt w:val="bullet"/>
      <w:lvlText w:val="-"/>
      <w:lvlJc w:val="left"/>
      <w:pPr>
        <w:ind w:left="720" w:hanging="720"/>
      </w:pPr>
      <w:rPr>
        <w:rFonts w:ascii="Times New Roman" w:hAnsi="Times New Roman" w:cs="Times New Roman" w:hint="default"/>
      </w:rPr>
    </w:lvl>
    <w:lvl w:ilvl="1" w:tplc="E3FE1F00">
      <w:start w:val="1"/>
      <w:numFmt w:val="upperLetter"/>
      <w:lvlText w:val="%2."/>
      <w:lvlJc w:val="left"/>
      <w:pPr>
        <w:ind w:left="1080" w:hanging="360"/>
      </w:pPr>
      <w:rPr>
        <w:b/>
      </w:rPr>
    </w:lvl>
    <w:lvl w:ilvl="2" w:tplc="1A82449E">
      <w:start w:val="1"/>
      <w:numFmt w:val="bullet"/>
      <w:lvlText w:val="-"/>
      <w:lvlJc w:val="left"/>
      <w:pPr>
        <w:ind w:left="1800" w:hanging="288"/>
      </w:pPr>
      <w:rPr>
        <w:rFonts w:ascii="Times New Roman" w:hAnsi="Times New Roman" w:cs="Times New Roman"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5607F"/>
    <w:multiLevelType w:val="hybridMultilevel"/>
    <w:tmpl w:val="4A54CD86"/>
    <w:lvl w:ilvl="0" w:tplc="04090003">
      <w:start w:val="1"/>
      <w:numFmt w:val="bullet"/>
      <w:lvlText w:val="o"/>
      <w:lvlJc w:val="left"/>
      <w:pPr>
        <w:ind w:left="1260" w:hanging="180"/>
      </w:pPr>
      <w:rPr>
        <w:rFonts w:ascii="Courier New" w:hAnsi="Courier New" w:cs="Courier New"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AB43FCC"/>
    <w:multiLevelType w:val="hybridMultilevel"/>
    <w:tmpl w:val="59768BF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1A82449E">
      <w:start w:val="1"/>
      <w:numFmt w:val="bullet"/>
      <w:lvlText w:val="-"/>
      <w:lvlJc w:val="left"/>
      <w:pPr>
        <w:ind w:left="1800" w:hanging="180"/>
      </w:pPr>
      <w:rPr>
        <w:rFonts w:ascii="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84B7A"/>
    <w:multiLevelType w:val="hybridMultilevel"/>
    <w:tmpl w:val="9996A6E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1A82449E">
      <w:start w:val="1"/>
      <w:numFmt w:val="bullet"/>
      <w:lvlText w:val="-"/>
      <w:lvlJc w:val="left"/>
      <w:pPr>
        <w:ind w:left="1800" w:hanging="180"/>
      </w:pPr>
      <w:rPr>
        <w:rFonts w:ascii="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F011BF"/>
    <w:multiLevelType w:val="hybridMultilevel"/>
    <w:tmpl w:val="FCEEE49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7E00EF"/>
    <w:multiLevelType w:val="hybridMultilevel"/>
    <w:tmpl w:val="E9142F36"/>
    <w:lvl w:ilvl="0" w:tplc="1A82449E">
      <w:start w:val="1"/>
      <w:numFmt w:val="bullet"/>
      <w:lvlText w:val="-"/>
      <w:lvlJc w:val="left"/>
      <w:pPr>
        <w:tabs>
          <w:tab w:val="num" w:pos="540"/>
        </w:tabs>
        <w:ind w:left="540" w:hanging="360"/>
      </w:pPr>
      <w:rPr>
        <w:rFonts w:ascii="Times New Roman" w:hAnsi="Times New Roman" w:cs="Times New Roman" w:hint="default"/>
      </w:rPr>
    </w:lvl>
    <w:lvl w:ilvl="1" w:tplc="1A82449E">
      <w:start w:val="1"/>
      <w:numFmt w:val="bullet"/>
      <w:lvlText w:val="-"/>
      <w:lvlJc w:val="left"/>
      <w:pPr>
        <w:tabs>
          <w:tab w:val="num" w:pos="1260"/>
        </w:tabs>
        <w:ind w:left="1260" w:hanging="360"/>
      </w:pPr>
      <w:rPr>
        <w:rFonts w:ascii="Times New Roman" w:hAnsi="Times New Roman" w:cs="Times New Roman" w:hint="default"/>
      </w:rPr>
    </w:lvl>
    <w:lvl w:ilvl="2" w:tplc="984AF8AE" w:tentative="1">
      <w:start w:val="1"/>
      <w:numFmt w:val="bullet"/>
      <w:lvlText w:val="•"/>
      <w:lvlJc w:val="left"/>
      <w:pPr>
        <w:tabs>
          <w:tab w:val="num" w:pos="1980"/>
        </w:tabs>
        <w:ind w:left="1980" w:hanging="360"/>
      </w:pPr>
      <w:rPr>
        <w:rFonts w:ascii="Arial" w:hAnsi="Arial" w:hint="default"/>
      </w:rPr>
    </w:lvl>
    <w:lvl w:ilvl="3" w:tplc="BFB66386" w:tentative="1">
      <w:start w:val="1"/>
      <w:numFmt w:val="bullet"/>
      <w:lvlText w:val="•"/>
      <w:lvlJc w:val="left"/>
      <w:pPr>
        <w:tabs>
          <w:tab w:val="num" w:pos="2700"/>
        </w:tabs>
        <w:ind w:left="2700" w:hanging="360"/>
      </w:pPr>
      <w:rPr>
        <w:rFonts w:ascii="Arial" w:hAnsi="Arial" w:hint="default"/>
      </w:rPr>
    </w:lvl>
    <w:lvl w:ilvl="4" w:tplc="6CCC4A5E" w:tentative="1">
      <w:start w:val="1"/>
      <w:numFmt w:val="bullet"/>
      <w:lvlText w:val="•"/>
      <w:lvlJc w:val="left"/>
      <w:pPr>
        <w:tabs>
          <w:tab w:val="num" w:pos="3420"/>
        </w:tabs>
        <w:ind w:left="3420" w:hanging="360"/>
      </w:pPr>
      <w:rPr>
        <w:rFonts w:ascii="Arial" w:hAnsi="Arial" w:hint="default"/>
      </w:rPr>
    </w:lvl>
    <w:lvl w:ilvl="5" w:tplc="4786311E" w:tentative="1">
      <w:start w:val="1"/>
      <w:numFmt w:val="bullet"/>
      <w:lvlText w:val="•"/>
      <w:lvlJc w:val="left"/>
      <w:pPr>
        <w:tabs>
          <w:tab w:val="num" w:pos="4140"/>
        </w:tabs>
        <w:ind w:left="4140" w:hanging="360"/>
      </w:pPr>
      <w:rPr>
        <w:rFonts w:ascii="Arial" w:hAnsi="Arial" w:hint="default"/>
      </w:rPr>
    </w:lvl>
    <w:lvl w:ilvl="6" w:tplc="BDAE665A" w:tentative="1">
      <w:start w:val="1"/>
      <w:numFmt w:val="bullet"/>
      <w:lvlText w:val="•"/>
      <w:lvlJc w:val="left"/>
      <w:pPr>
        <w:tabs>
          <w:tab w:val="num" w:pos="4860"/>
        </w:tabs>
        <w:ind w:left="4860" w:hanging="360"/>
      </w:pPr>
      <w:rPr>
        <w:rFonts w:ascii="Arial" w:hAnsi="Arial" w:hint="default"/>
      </w:rPr>
    </w:lvl>
    <w:lvl w:ilvl="7" w:tplc="20A24332" w:tentative="1">
      <w:start w:val="1"/>
      <w:numFmt w:val="bullet"/>
      <w:lvlText w:val="•"/>
      <w:lvlJc w:val="left"/>
      <w:pPr>
        <w:tabs>
          <w:tab w:val="num" w:pos="5580"/>
        </w:tabs>
        <w:ind w:left="5580" w:hanging="360"/>
      </w:pPr>
      <w:rPr>
        <w:rFonts w:ascii="Arial" w:hAnsi="Arial" w:hint="default"/>
      </w:rPr>
    </w:lvl>
    <w:lvl w:ilvl="8" w:tplc="4BF08BD0" w:tentative="1">
      <w:start w:val="1"/>
      <w:numFmt w:val="bullet"/>
      <w:lvlText w:val="•"/>
      <w:lvlJc w:val="left"/>
      <w:pPr>
        <w:tabs>
          <w:tab w:val="num" w:pos="6300"/>
        </w:tabs>
        <w:ind w:left="6300" w:hanging="360"/>
      </w:pPr>
      <w:rPr>
        <w:rFonts w:ascii="Arial" w:hAnsi="Arial" w:hint="default"/>
      </w:rPr>
    </w:lvl>
  </w:abstractNum>
  <w:abstractNum w:abstractNumId="6" w15:restartNumberingAfterBreak="0">
    <w:nsid w:val="1F0C40CA"/>
    <w:multiLevelType w:val="hybridMultilevel"/>
    <w:tmpl w:val="995E39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A63383"/>
    <w:multiLevelType w:val="hybridMultilevel"/>
    <w:tmpl w:val="C45440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D18D6"/>
    <w:multiLevelType w:val="hybridMultilevel"/>
    <w:tmpl w:val="F2124994"/>
    <w:lvl w:ilvl="0" w:tplc="1A82449E">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29B0FD3"/>
    <w:multiLevelType w:val="hybridMultilevel"/>
    <w:tmpl w:val="63B0DE7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EA7DE8"/>
    <w:multiLevelType w:val="hybridMultilevel"/>
    <w:tmpl w:val="6BAC148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1A82449E">
      <w:start w:val="1"/>
      <w:numFmt w:val="bullet"/>
      <w:lvlText w:val="-"/>
      <w:lvlJc w:val="left"/>
      <w:pPr>
        <w:ind w:left="1800" w:hanging="180"/>
      </w:pPr>
      <w:rPr>
        <w:rFonts w:ascii="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79792C"/>
    <w:multiLevelType w:val="hybridMultilevel"/>
    <w:tmpl w:val="D586F3D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84AF8AE">
      <w:start w:val="1"/>
      <w:numFmt w:val="bullet"/>
      <w:lvlText w:val="•"/>
      <w:lvlJc w:val="left"/>
      <w:pPr>
        <w:tabs>
          <w:tab w:val="num" w:pos="2160"/>
        </w:tabs>
        <w:ind w:left="2160" w:hanging="360"/>
      </w:pPr>
      <w:rPr>
        <w:rFonts w:ascii="Arial" w:hAnsi="Arial" w:hint="default"/>
      </w:rPr>
    </w:lvl>
    <w:lvl w:ilvl="3" w:tplc="BFB66386" w:tentative="1">
      <w:start w:val="1"/>
      <w:numFmt w:val="bullet"/>
      <w:lvlText w:val="•"/>
      <w:lvlJc w:val="left"/>
      <w:pPr>
        <w:tabs>
          <w:tab w:val="num" w:pos="2880"/>
        </w:tabs>
        <w:ind w:left="2880" w:hanging="360"/>
      </w:pPr>
      <w:rPr>
        <w:rFonts w:ascii="Arial" w:hAnsi="Arial" w:hint="default"/>
      </w:rPr>
    </w:lvl>
    <w:lvl w:ilvl="4" w:tplc="6CCC4A5E" w:tentative="1">
      <w:start w:val="1"/>
      <w:numFmt w:val="bullet"/>
      <w:lvlText w:val="•"/>
      <w:lvlJc w:val="left"/>
      <w:pPr>
        <w:tabs>
          <w:tab w:val="num" w:pos="3600"/>
        </w:tabs>
        <w:ind w:left="3600" w:hanging="360"/>
      </w:pPr>
      <w:rPr>
        <w:rFonts w:ascii="Arial" w:hAnsi="Arial" w:hint="default"/>
      </w:rPr>
    </w:lvl>
    <w:lvl w:ilvl="5" w:tplc="4786311E" w:tentative="1">
      <w:start w:val="1"/>
      <w:numFmt w:val="bullet"/>
      <w:lvlText w:val="•"/>
      <w:lvlJc w:val="left"/>
      <w:pPr>
        <w:tabs>
          <w:tab w:val="num" w:pos="4320"/>
        </w:tabs>
        <w:ind w:left="4320" w:hanging="360"/>
      </w:pPr>
      <w:rPr>
        <w:rFonts w:ascii="Arial" w:hAnsi="Arial" w:hint="default"/>
      </w:rPr>
    </w:lvl>
    <w:lvl w:ilvl="6" w:tplc="BDAE665A" w:tentative="1">
      <w:start w:val="1"/>
      <w:numFmt w:val="bullet"/>
      <w:lvlText w:val="•"/>
      <w:lvlJc w:val="left"/>
      <w:pPr>
        <w:tabs>
          <w:tab w:val="num" w:pos="5040"/>
        </w:tabs>
        <w:ind w:left="5040" w:hanging="360"/>
      </w:pPr>
      <w:rPr>
        <w:rFonts w:ascii="Arial" w:hAnsi="Arial" w:hint="default"/>
      </w:rPr>
    </w:lvl>
    <w:lvl w:ilvl="7" w:tplc="20A24332" w:tentative="1">
      <w:start w:val="1"/>
      <w:numFmt w:val="bullet"/>
      <w:lvlText w:val="•"/>
      <w:lvlJc w:val="left"/>
      <w:pPr>
        <w:tabs>
          <w:tab w:val="num" w:pos="5760"/>
        </w:tabs>
        <w:ind w:left="5760" w:hanging="360"/>
      </w:pPr>
      <w:rPr>
        <w:rFonts w:ascii="Arial" w:hAnsi="Arial" w:hint="default"/>
      </w:rPr>
    </w:lvl>
    <w:lvl w:ilvl="8" w:tplc="4BF08B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8A611C"/>
    <w:multiLevelType w:val="hybridMultilevel"/>
    <w:tmpl w:val="896C89BE"/>
    <w:lvl w:ilvl="0" w:tplc="B852A7D6">
      <w:start w:val="1"/>
      <w:numFmt w:val="upperRoman"/>
      <w:lvlText w:val="%1."/>
      <w:lvlJc w:val="left"/>
      <w:pPr>
        <w:ind w:left="720" w:hanging="720"/>
      </w:pPr>
      <w:rPr>
        <w:rFonts w:hint="default"/>
      </w:rPr>
    </w:lvl>
    <w:lvl w:ilvl="1" w:tplc="E3FE1F00">
      <w:start w:val="1"/>
      <w:numFmt w:val="upperLetter"/>
      <w:lvlText w:val="%2."/>
      <w:lvlJc w:val="left"/>
      <w:pPr>
        <w:ind w:left="1080" w:hanging="360"/>
      </w:pPr>
      <w:rPr>
        <w:b/>
      </w:rPr>
    </w:lvl>
    <w:lvl w:ilvl="2" w:tplc="1A82449E">
      <w:start w:val="1"/>
      <w:numFmt w:val="bullet"/>
      <w:lvlText w:val="-"/>
      <w:lvlJc w:val="left"/>
      <w:pPr>
        <w:ind w:left="1800" w:hanging="288"/>
      </w:pPr>
      <w:rPr>
        <w:rFonts w:ascii="Times New Roman" w:hAnsi="Times New Roman" w:cs="Times New Roman"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9B4D5C"/>
    <w:multiLevelType w:val="hybridMultilevel"/>
    <w:tmpl w:val="FAF4EAC4"/>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ED204D"/>
    <w:multiLevelType w:val="hybridMultilevel"/>
    <w:tmpl w:val="B6485E98"/>
    <w:lvl w:ilvl="0" w:tplc="1A8244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C2FDF"/>
    <w:multiLevelType w:val="hybridMultilevel"/>
    <w:tmpl w:val="DD2C70FC"/>
    <w:lvl w:ilvl="0" w:tplc="B852A7D6">
      <w:start w:val="1"/>
      <w:numFmt w:val="upperRoman"/>
      <w:lvlText w:val="%1."/>
      <w:lvlJc w:val="left"/>
      <w:pPr>
        <w:ind w:left="720" w:hanging="720"/>
      </w:pPr>
      <w:rPr>
        <w:rFonts w:hint="default"/>
      </w:rPr>
    </w:lvl>
    <w:lvl w:ilvl="1" w:tplc="E3FE1F00">
      <w:start w:val="1"/>
      <w:numFmt w:val="upperLetter"/>
      <w:lvlText w:val="%2."/>
      <w:lvlJc w:val="left"/>
      <w:pPr>
        <w:ind w:left="1080" w:hanging="360"/>
      </w:pPr>
      <w:rPr>
        <w:b/>
      </w:rPr>
    </w:lvl>
    <w:lvl w:ilvl="2" w:tplc="985A2082">
      <w:start w:val="1"/>
      <w:numFmt w:val="decimal"/>
      <w:lvlText w:val="%3."/>
      <w:lvlJc w:val="left"/>
      <w:pPr>
        <w:ind w:left="1800" w:hanging="288"/>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C84E1B"/>
    <w:multiLevelType w:val="hybridMultilevel"/>
    <w:tmpl w:val="4DF4F8DA"/>
    <w:lvl w:ilvl="0" w:tplc="04090015">
      <w:start w:val="1"/>
      <w:numFmt w:val="upp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1A82449E">
      <w:start w:val="1"/>
      <w:numFmt w:val="bullet"/>
      <w:lvlText w:val="-"/>
      <w:lvlJc w:val="left"/>
      <w:pPr>
        <w:ind w:left="1800" w:hanging="180"/>
      </w:pPr>
      <w:rPr>
        <w:rFonts w:ascii="Times New Roman" w:hAnsi="Times New Roman" w:cs="Times New Roman"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062685"/>
    <w:multiLevelType w:val="hybridMultilevel"/>
    <w:tmpl w:val="C980D4D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1A82449E">
      <w:start w:val="1"/>
      <w:numFmt w:val="bullet"/>
      <w:lvlText w:val="-"/>
      <w:lvlJc w:val="left"/>
      <w:pPr>
        <w:ind w:left="1800" w:hanging="180"/>
      </w:pPr>
      <w:rPr>
        <w:rFonts w:ascii="Times New Roman" w:hAnsi="Times New Roman" w:cs="Times New Roman"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DB66FA"/>
    <w:multiLevelType w:val="hybridMultilevel"/>
    <w:tmpl w:val="97503E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EC06DF"/>
    <w:multiLevelType w:val="hybridMultilevel"/>
    <w:tmpl w:val="7B0E2C82"/>
    <w:lvl w:ilvl="0" w:tplc="2DA2FFFA">
      <w:start w:val="1"/>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50F24"/>
    <w:multiLevelType w:val="hybridMultilevel"/>
    <w:tmpl w:val="FC2EFDF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A4169C"/>
    <w:multiLevelType w:val="hybridMultilevel"/>
    <w:tmpl w:val="4C5CB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A82449E">
      <w:start w:val="1"/>
      <w:numFmt w:val="bullet"/>
      <w:lvlText w:val="-"/>
      <w:lvlJc w:val="lef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331C5"/>
    <w:multiLevelType w:val="hybridMultilevel"/>
    <w:tmpl w:val="4B0CA124"/>
    <w:lvl w:ilvl="0" w:tplc="1A82449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56E4A"/>
    <w:multiLevelType w:val="hybridMultilevel"/>
    <w:tmpl w:val="A9BE4930"/>
    <w:lvl w:ilvl="0" w:tplc="2DA2FFFA">
      <w:start w:val="1"/>
      <w:numFmt w:val="upperLetter"/>
      <w:lvlText w:val="%1."/>
      <w:lvlJc w:val="left"/>
      <w:pPr>
        <w:ind w:left="360" w:hanging="360"/>
      </w:pPr>
      <w:rPr>
        <w:rFonts w:hint="default"/>
      </w:rPr>
    </w:lvl>
    <w:lvl w:ilvl="1" w:tplc="1A82449E">
      <w:start w:val="1"/>
      <w:numFmt w:val="bullet"/>
      <w:lvlText w:val="-"/>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CD4440"/>
    <w:multiLevelType w:val="hybridMultilevel"/>
    <w:tmpl w:val="22DA64E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1A82449E">
      <w:start w:val="1"/>
      <w:numFmt w:val="bullet"/>
      <w:lvlText w:val="-"/>
      <w:lvlJc w:val="left"/>
      <w:pPr>
        <w:ind w:left="1800" w:hanging="180"/>
      </w:pPr>
      <w:rPr>
        <w:rFonts w:ascii="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D6530D"/>
    <w:multiLevelType w:val="hybridMultilevel"/>
    <w:tmpl w:val="A566A35C"/>
    <w:lvl w:ilvl="0" w:tplc="822680E6">
      <w:start w:val="1"/>
      <w:numFmt w:val="bullet"/>
      <w:lvlText w:val="•"/>
      <w:lvlJc w:val="left"/>
      <w:pPr>
        <w:tabs>
          <w:tab w:val="num" w:pos="720"/>
        </w:tabs>
        <w:ind w:left="720" w:hanging="360"/>
      </w:pPr>
      <w:rPr>
        <w:rFonts w:ascii="Arial" w:hAnsi="Arial" w:hint="default"/>
      </w:rPr>
    </w:lvl>
    <w:lvl w:ilvl="1" w:tplc="77C8A888">
      <w:start w:val="1"/>
      <w:numFmt w:val="bullet"/>
      <w:lvlText w:val="•"/>
      <w:lvlJc w:val="left"/>
      <w:pPr>
        <w:tabs>
          <w:tab w:val="num" w:pos="1440"/>
        </w:tabs>
        <w:ind w:left="1440" w:hanging="360"/>
      </w:pPr>
      <w:rPr>
        <w:rFonts w:ascii="Arial" w:hAnsi="Arial" w:hint="default"/>
      </w:rPr>
    </w:lvl>
    <w:lvl w:ilvl="2" w:tplc="DF56A6C8" w:tentative="1">
      <w:start w:val="1"/>
      <w:numFmt w:val="bullet"/>
      <w:lvlText w:val="•"/>
      <w:lvlJc w:val="left"/>
      <w:pPr>
        <w:tabs>
          <w:tab w:val="num" w:pos="2160"/>
        </w:tabs>
        <w:ind w:left="2160" w:hanging="360"/>
      </w:pPr>
      <w:rPr>
        <w:rFonts w:ascii="Arial" w:hAnsi="Arial" w:hint="default"/>
      </w:rPr>
    </w:lvl>
    <w:lvl w:ilvl="3" w:tplc="B5AADFC8" w:tentative="1">
      <w:start w:val="1"/>
      <w:numFmt w:val="bullet"/>
      <w:lvlText w:val="•"/>
      <w:lvlJc w:val="left"/>
      <w:pPr>
        <w:tabs>
          <w:tab w:val="num" w:pos="2880"/>
        </w:tabs>
        <w:ind w:left="2880" w:hanging="360"/>
      </w:pPr>
      <w:rPr>
        <w:rFonts w:ascii="Arial" w:hAnsi="Arial" w:hint="default"/>
      </w:rPr>
    </w:lvl>
    <w:lvl w:ilvl="4" w:tplc="8F2CF728" w:tentative="1">
      <w:start w:val="1"/>
      <w:numFmt w:val="bullet"/>
      <w:lvlText w:val="•"/>
      <w:lvlJc w:val="left"/>
      <w:pPr>
        <w:tabs>
          <w:tab w:val="num" w:pos="3600"/>
        </w:tabs>
        <w:ind w:left="3600" w:hanging="360"/>
      </w:pPr>
      <w:rPr>
        <w:rFonts w:ascii="Arial" w:hAnsi="Arial" w:hint="default"/>
      </w:rPr>
    </w:lvl>
    <w:lvl w:ilvl="5" w:tplc="6FCE9730" w:tentative="1">
      <w:start w:val="1"/>
      <w:numFmt w:val="bullet"/>
      <w:lvlText w:val="•"/>
      <w:lvlJc w:val="left"/>
      <w:pPr>
        <w:tabs>
          <w:tab w:val="num" w:pos="4320"/>
        </w:tabs>
        <w:ind w:left="4320" w:hanging="360"/>
      </w:pPr>
      <w:rPr>
        <w:rFonts w:ascii="Arial" w:hAnsi="Arial" w:hint="default"/>
      </w:rPr>
    </w:lvl>
    <w:lvl w:ilvl="6" w:tplc="8EF84892" w:tentative="1">
      <w:start w:val="1"/>
      <w:numFmt w:val="bullet"/>
      <w:lvlText w:val="•"/>
      <w:lvlJc w:val="left"/>
      <w:pPr>
        <w:tabs>
          <w:tab w:val="num" w:pos="5040"/>
        </w:tabs>
        <w:ind w:left="5040" w:hanging="360"/>
      </w:pPr>
      <w:rPr>
        <w:rFonts w:ascii="Arial" w:hAnsi="Arial" w:hint="default"/>
      </w:rPr>
    </w:lvl>
    <w:lvl w:ilvl="7" w:tplc="89C0FD70" w:tentative="1">
      <w:start w:val="1"/>
      <w:numFmt w:val="bullet"/>
      <w:lvlText w:val="•"/>
      <w:lvlJc w:val="left"/>
      <w:pPr>
        <w:tabs>
          <w:tab w:val="num" w:pos="5760"/>
        </w:tabs>
        <w:ind w:left="5760" w:hanging="360"/>
      </w:pPr>
      <w:rPr>
        <w:rFonts w:ascii="Arial" w:hAnsi="Arial" w:hint="default"/>
      </w:rPr>
    </w:lvl>
    <w:lvl w:ilvl="8" w:tplc="50DC705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0F4D1E"/>
    <w:multiLevelType w:val="hybridMultilevel"/>
    <w:tmpl w:val="72B6481A"/>
    <w:lvl w:ilvl="0" w:tplc="426A3C26">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4036F"/>
    <w:multiLevelType w:val="hybridMultilevel"/>
    <w:tmpl w:val="EFF8A384"/>
    <w:lvl w:ilvl="0" w:tplc="1A82449E">
      <w:start w:val="1"/>
      <w:numFmt w:val="bullet"/>
      <w:lvlText w:val="-"/>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1A82449E">
      <w:start w:val="1"/>
      <w:numFmt w:val="bullet"/>
      <w:lvlText w:val="-"/>
      <w:lvlJc w:val="left"/>
      <w:pPr>
        <w:ind w:left="2160" w:hanging="18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E1087"/>
    <w:multiLevelType w:val="hybridMultilevel"/>
    <w:tmpl w:val="EC668EBC"/>
    <w:lvl w:ilvl="0" w:tplc="D49E4498">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034894"/>
    <w:multiLevelType w:val="hybridMultilevel"/>
    <w:tmpl w:val="4FEEC28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9">
      <w:start w:val="1"/>
      <w:numFmt w:val="lowerLetter"/>
      <w:lvlText w:val="%3."/>
      <w:lvlJc w:val="left"/>
      <w:pPr>
        <w:tabs>
          <w:tab w:val="num" w:pos="2160"/>
        </w:tabs>
        <w:ind w:left="2160" w:hanging="360"/>
      </w:pPr>
      <w:rPr>
        <w:rFonts w:hint="default"/>
      </w:rPr>
    </w:lvl>
    <w:lvl w:ilvl="3" w:tplc="BFB66386" w:tentative="1">
      <w:start w:val="1"/>
      <w:numFmt w:val="bullet"/>
      <w:lvlText w:val="•"/>
      <w:lvlJc w:val="left"/>
      <w:pPr>
        <w:tabs>
          <w:tab w:val="num" w:pos="2880"/>
        </w:tabs>
        <w:ind w:left="2880" w:hanging="360"/>
      </w:pPr>
      <w:rPr>
        <w:rFonts w:ascii="Arial" w:hAnsi="Arial" w:hint="default"/>
      </w:rPr>
    </w:lvl>
    <w:lvl w:ilvl="4" w:tplc="6CCC4A5E" w:tentative="1">
      <w:start w:val="1"/>
      <w:numFmt w:val="bullet"/>
      <w:lvlText w:val="•"/>
      <w:lvlJc w:val="left"/>
      <w:pPr>
        <w:tabs>
          <w:tab w:val="num" w:pos="3600"/>
        </w:tabs>
        <w:ind w:left="3600" w:hanging="360"/>
      </w:pPr>
      <w:rPr>
        <w:rFonts w:ascii="Arial" w:hAnsi="Arial" w:hint="default"/>
      </w:rPr>
    </w:lvl>
    <w:lvl w:ilvl="5" w:tplc="4786311E" w:tentative="1">
      <w:start w:val="1"/>
      <w:numFmt w:val="bullet"/>
      <w:lvlText w:val="•"/>
      <w:lvlJc w:val="left"/>
      <w:pPr>
        <w:tabs>
          <w:tab w:val="num" w:pos="4320"/>
        </w:tabs>
        <w:ind w:left="4320" w:hanging="360"/>
      </w:pPr>
      <w:rPr>
        <w:rFonts w:ascii="Arial" w:hAnsi="Arial" w:hint="default"/>
      </w:rPr>
    </w:lvl>
    <w:lvl w:ilvl="6" w:tplc="BDAE665A" w:tentative="1">
      <w:start w:val="1"/>
      <w:numFmt w:val="bullet"/>
      <w:lvlText w:val="•"/>
      <w:lvlJc w:val="left"/>
      <w:pPr>
        <w:tabs>
          <w:tab w:val="num" w:pos="5040"/>
        </w:tabs>
        <w:ind w:left="5040" w:hanging="360"/>
      </w:pPr>
      <w:rPr>
        <w:rFonts w:ascii="Arial" w:hAnsi="Arial" w:hint="default"/>
      </w:rPr>
    </w:lvl>
    <w:lvl w:ilvl="7" w:tplc="20A24332" w:tentative="1">
      <w:start w:val="1"/>
      <w:numFmt w:val="bullet"/>
      <w:lvlText w:val="•"/>
      <w:lvlJc w:val="left"/>
      <w:pPr>
        <w:tabs>
          <w:tab w:val="num" w:pos="5760"/>
        </w:tabs>
        <w:ind w:left="5760" w:hanging="360"/>
      </w:pPr>
      <w:rPr>
        <w:rFonts w:ascii="Arial" w:hAnsi="Arial" w:hint="default"/>
      </w:rPr>
    </w:lvl>
    <w:lvl w:ilvl="8" w:tplc="4BF08BD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5E04CC"/>
    <w:multiLevelType w:val="hybridMultilevel"/>
    <w:tmpl w:val="492A1D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1F7779"/>
    <w:multiLevelType w:val="hybridMultilevel"/>
    <w:tmpl w:val="611CDE20"/>
    <w:lvl w:ilvl="0" w:tplc="04090003">
      <w:start w:val="1"/>
      <w:numFmt w:val="bullet"/>
      <w:lvlText w:val="o"/>
      <w:lvlJc w:val="left"/>
      <w:pPr>
        <w:ind w:left="1440" w:hanging="360"/>
      </w:pPr>
      <w:rPr>
        <w:rFonts w:ascii="Courier New" w:hAnsi="Courier New" w:cs="Courier New" w:hint="default"/>
      </w:rPr>
    </w:lvl>
    <w:lvl w:ilvl="1" w:tplc="0409000F">
      <w:start w:val="1"/>
      <w:numFmt w:val="decimal"/>
      <w:lvlText w:val="%2."/>
      <w:lvlJc w:val="left"/>
      <w:pPr>
        <w:ind w:left="2160" w:hanging="360"/>
      </w:pPr>
    </w:lvl>
    <w:lvl w:ilvl="2" w:tplc="1A82449E">
      <w:start w:val="1"/>
      <w:numFmt w:val="bullet"/>
      <w:lvlText w:val="-"/>
      <w:lvlJc w:val="left"/>
      <w:pPr>
        <w:ind w:left="2880" w:hanging="180"/>
      </w:pPr>
      <w:rPr>
        <w:rFonts w:ascii="Times New Roman" w:hAnsi="Times New Roman" w:cs="Times New Roman"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823183"/>
    <w:multiLevelType w:val="hybridMultilevel"/>
    <w:tmpl w:val="4516E40C"/>
    <w:lvl w:ilvl="0" w:tplc="0409000F">
      <w:start w:val="1"/>
      <w:numFmt w:val="decimal"/>
      <w:lvlText w:val="%1."/>
      <w:lvlJc w:val="left"/>
      <w:pPr>
        <w:ind w:left="360" w:hanging="18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 w15:restartNumberingAfterBreak="0">
    <w:nsid w:val="6EEB7B25"/>
    <w:multiLevelType w:val="hybridMultilevel"/>
    <w:tmpl w:val="1B72603A"/>
    <w:lvl w:ilvl="0" w:tplc="1A82449E">
      <w:start w:val="1"/>
      <w:numFmt w:val="bullet"/>
      <w:lvlText w:val="-"/>
      <w:lvlJc w:val="left"/>
      <w:pPr>
        <w:ind w:left="1260" w:hanging="180"/>
      </w:pPr>
      <w:rPr>
        <w:rFonts w:ascii="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701C27AE"/>
    <w:multiLevelType w:val="hybridMultilevel"/>
    <w:tmpl w:val="B246CBF2"/>
    <w:lvl w:ilvl="0" w:tplc="1A82449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C5A41"/>
    <w:multiLevelType w:val="hybridMultilevel"/>
    <w:tmpl w:val="E1922B0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1A82449E">
      <w:start w:val="1"/>
      <w:numFmt w:val="bullet"/>
      <w:lvlText w:val="-"/>
      <w:lvlJc w:val="left"/>
      <w:pPr>
        <w:ind w:left="2880" w:hanging="180"/>
      </w:pPr>
      <w:rPr>
        <w:rFonts w:ascii="Times New Roman" w:hAnsi="Times New Roman" w:cs="Times New Roman"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3F6625"/>
    <w:multiLevelType w:val="hybridMultilevel"/>
    <w:tmpl w:val="1616A9F4"/>
    <w:lvl w:ilvl="0" w:tplc="1A82449E">
      <w:start w:val="1"/>
      <w:numFmt w:val="bullet"/>
      <w:lvlText w:val="-"/>
      <w:lvlJc w:val="left"/>
      <w:pPr>
        <w:ind w:left="720" w:hanging="360"/>
      </w:pPr>
      <w:rPr>
        <w:rFonts w:ascii="Times New Roman" w:hAnsi="Times New Roman" w:cs="Times New Roman" w:hint="default"/>
      </w:rPr>
    </w:lvl>
    <w:lvl w:ilvl="1" w:tplc="1A82449E">
      <w:start w:val="1"/>
      <w:numFmt w:val="bullet"/>
      <w:lvlText w:val="-"/>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771D6"/>
    <w:multiLevelType w:val="hybridMultilevel"/>
    <w:tmpl w:val="B89AA508"/>
    <w:lvl w:ilvl="0" w:tplc="1A82449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90197"/>
    <w:multiLevelType w:val="hybridMultilevel"/>
    <w:tmpl w:val="33B29924"/>
    <w:lvl w:ilvl="0" w:tplc="0409000F">
      <w:start w:val="1"/>
      <w:numFmt w:val="decimal"/>
      <w:lvlText w:val="%1."/>
      <w:lvlJc w:val="left"/>
      <w:pPr>
        <w:ind w:left="1080" w:hanging="360"/>
      </w:pPr>
    </w:lvl>
    <w:lvl w:ilvl="1" w:tplc="1A82449E">
      <w:start w:val="1"/>
      <w:numFmt w:val="bullet"/>
      <w:lvlText w:val="-"/>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F26375"/>
    <w:multiLevelType w:val="hybridMultilevel"/>
    <w:tmpl w:val="BB1801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4"/>
  </w:num>
  <w:num w:numId="3">
    <w:abstractNumId w:val="28"/>
  </w:num>
  <w:num w:numId="4">
    <w:abstractNumId w:val="35"/>
  </w:num>
  <w:num w:numId="5">
    <w:abstractNumId w:val="17"/>
  </w:num>
  <w:num w:numId="6">
    <w:abstractNumId w:val="31"/>
  </w:num>
  <w:num w:numId="7">
    <w:abstractNumId w:val="16"/>
  </w:num>
  <w:num w:numId="8">
    <w:abstractNumId w:val="9"/>
  </w:num>
  <w:num w:numId="9">
    <w:abstractNumId w:val="5"/>
  </w:num>
  <w:num w:numId="10">
    <w:abstractNumId w:val="8"/>
  </w:num>
  <w:num w:numId="11">
    <w:abstractNumId w:val="11"/>
  </w:num>
  <w:num w:numId="12">
    <w:abstractNumId w:val="39"/>
  </w:num>
  <w:num w:numId="13">
    <w:abstractNumId w:val="25"/>
  </w:num>
  <w:num w:numId="14">
    <w:abstractNumId w:val="36"/>
  </w:num>
  <w:num w:numId="15">
    <w:abstractNumId w:val="3"/>
  </w:num>
  <w:num w:numId="16">
    <w:abstractNumId w:val="2"/>
  </w:num>
  <w:num w:numId="17">
    <w:abstractNumId w:val="24"/>
  </w:num>
  <w:num w:numId="18">
    <w:abstractNumId w:val="34"/>
  </w:num>
  <w:num w:numId="19">
    <w:abstractNumId w:val="4"/>
  </w:num>
  <w:num w:numId="20">
    <w:abstractNumId w:val="7"/>
  </w:num>
  <w:num w:numId="21">
    <w:abstractNumId w:val="18"/>
  </w:num>
  <w:num w:numId="22">
    <w:abstractNumId w:val="38"/>
  </w:num>
  <w:num w:numId="23">
    <w:abstractNumId w:val="30"/>
  </w:num>
  <w:num w:numId="24">
    <w:abstractNumId w:val="13"/>
  </w:num>
  <w:num w:numId="25">
    <w:abstractNumId w:val="20"/>
  </w:num>
  <w:num w:numId="26">
    <w:abstractNumId w:val="6"/>
  </w:num>
  <w:num w:numId="27">
    <w:abstractNumId w:val="21"/>
  </w:num>
  <w:num w:numId="28">
    <w:abstractNumId w:val="27"/>
  </w:num>
  <w:num w:numId="29">
    <w:abstractNumId w:val="19"/>
  </w:num>
  <w:num w:numId="30">
    <w:abstractNumId w:val="23"/>
  </w:num>
  <w:num w:numId="31">
    <w:abstractNumId w:val="10"/>
  </w:num>
  <w:num w:numId="32">
    <w:abstractNumId w:val="29"/>
  </w:num>
  <w:num w:numId="33">
    <w:abstractNumId w:val="37"/>
  </w:num>
  <w:num w:numId="34">
    <w:abstractNumId w:val="15"/>
  </w:num>
  <w:num w:numId="35">
    <w:abstractNumId w:val="26"/>
  </w:num>
  <w:num w:numId="36">
    <w:abstractNumId w:val="32"/>
  </w:num>
  <w:num w:numId="37">
    <w:abstractNumId w:val="33"/>
  </w:num>
  <w:num w:numId="38">
    <w:abstractNumId w:val="1"/>
  </w:num>
  <w:num w:numId="39">
    <w:abstractNumId w:val="1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60"/>
    <w:rsid w:val="000038FD"/>
    <w:rsid w:val="00023E57"/>
    <w:rsid w:val="002349AD"/>
    <w:rsid w:val="002645B1"/>
    <w:rsid w:val="00266958"/>
    <w:rsid w:val="00271746"/>
    <w:rsid w:val="00323906"/>
    <w:rsid w:val="00436914"/>
    <w:rsid w:val="00467B84"/>
    <w:rsid w:val="00495AB9"/>
    <w:rsid w:val="00497BC1"/>
    <w:rsid w:val="00520E02"/>
    <w:rsid w:val="00581CD1"/>
    <w:rsid w:val="00601578"/>
    <w:rsid w:val="00635960"/>
    <w:rsid w:val="006F579D"/>
    <w:rsid w:val="00820D1D"/>
    <w:rsid w:val="008C7F84"/>
    <w:rsid w:val="0096013F"/>
    <w:rsid w:val="00A00087"/>
    <w:rsid w:val="00A063CB"/>
    <w:rsid w:val="00A232F4"/>
    <w:rsid w:val="00B21392"/>
    <w:rsid w:val="00B31935"/>
    <w:rsid w:val="00B573C0"/>
    <w:rsid w:val="00BE3FE1"/>
    <w:rsid w:val="00C03CBA"/>
    <w:rsid w:val="00C971B3"/>
    <w:rsid w:val="00D10657"/>
    <w:rsid w:val="00D76F5F"/>
    <w:rsid w:val="00DB2067"/>
    <w:rsid w:val="00EC1A8C"/>
    <w:rsid w:val="00F10467"/>
    <w:rsid w:val="00F33590"/>
    <w:rsid w:val="00F8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7A3F1-227E-48E3-A979-D6C1B0A6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635960"/>
    <w:pPr>
      <w:ind w:left="720"/>
      <w:contextualSpacing/>
    </w:pPr>
    <w:rPr>
      <w:sz w:val="22"/>
      <w:szCs w:val="22"/>
    </w:rPr>
  </w:style>
  <w:style w:type="character" w:styleId="Hyperlink">
    <w:name w:val="Hyperlink"/>
    <w:basedOn w:val="DefaultParagraphFont"/>
    <w:uiPriority w:val="99"/>
    <w:semiHidden/>
    <w:unhideWhenUsed/>
    <w:rsid w:val="002645B1"/>
    <w:rPr>
      <w:color w:val="0000FF"/>
      <w:u w:val="single"/>
    </w:rPr>
  </w:style>
  <w:style w:type="paragraph" w:customStyle="1" w:styleId="font8">
    <w:name w:val="font_8"/>
    <w:basedOn w:val="Normal"/>
    <w:rsid w:val="002645B1"/>
    <w:pPr>
      <w:spacing w:before="100" w:beforeAutospacing="1" w:after="100" w:afterAutospacing="1"/>
    </w:pPr>
    <w:rPr>
      <w:rFonts w:ascii="Times New Roman" w:hAnsi="Times New Roman" w:cs="Times New Roman"/>
    </w:rPr>
  </w:style>
  <w:style w:type="character" w:customStyle="1" w:styleId="color11">
    <w:name w:val="color_11"/>
    <w:basedOn w:val="DefaultParagraphFont"/>
    <w:rsid w:val="002645B1"/>
  </w:style>
  <w:style w:type="table" w:styleId="TableGrid">
    <w:name w:val="Table Grid"/>
    <w:basedOn w:val="TableNormal"/>
    <w:uiPriority w:val="39"/>
    <w:rsid w:val="002645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5B1"/>
    <w:pPr>
      <w:tabs>
        <w:tab w:val="center" w:pos="4680"/>
        <w:tab w:val="right" w:pos="9360"/>
      </w:tabs>
    </w:pPr>
  </w:style>
  <w:style w:type="character" w:customStyle="1" w:styleId="HeaderChar">
    <w:name w:val="Header Char"/>
    <w:basedOn w:val="DefaultParagraphFont"/>
    <w:link w:val="Header"/>
    <w:uiPriority w:val="99"/>
    <w:rsid w:val="002645B1"/>
  </w:style>
  <w:style w:type="paragraph" w:styleId="Footer">
    <w:name w:val="footer"/>
    <w:basedOn w:val="Normal"/>
    <w:link w:val="FooterChar"/>
    <w:uiPriority w:val="99"/>
    <w:unhideWhenUsed/>
    <w:rsid w:val="002645B1"/>
    <w:pPr>
      <w:tabs>
        <w:tab w:val="center" w:pos="4680"/>
        <w:tab w:val="right" w:pos="9360"/>
      </w:tabs>
    </w:pPr>
  </w:style>
  <w:style w:type="character" w:customStyle="1" w:styleId="FooterChar">
    <w:name w:val="Footer Char"/>
    <w:basedOn w:val="DefaultParagraphFont"/>
    <w:link w:val="Footer"/>
    <w:uiPriority w:val="99"/>
    <w:rsid w:val="0026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66841">
      <w:bodyDiv w:val="1"/>
      <w:marLeft w:val="0"/>
      <w:marRight w:val="0"/>
      <w:marTop w:val="0"/>
      <w:marBottom w:val="0"/>
      <w:divBdr>
        <w:top w:val="none" w:sz="0" w:space="0" w:color="auto"/>
        <w:left w:val="none" w:sz="0" w:space="0" w:color="auto"/>
        <w:bottom w:val="none" w:sz="0" w:space="0" w:color="auto"/>
        <w:right w:val="none" w:sz="0" w:space="0" w:color="auto"/>
      </w:divBdr>
    </w:div>
    <w:div w:id="200458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hms.harvard.edu/" TargetMode="External"/><Relationship Id="rId13" Type="http://schemas.openxmlformats.org/officeDocument/2006/relationships/hyperlink" Target="https://www.samhsa.gov/find-help/national-helpl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vy.com/careers/clinical-psychology" TargetMode="External"/><Relationship Id="rId12" Type="http://schemas.openxmlformats.org/officeDocument/2006/relationships/hyperlink" Target="https://suicidepreventionlifelin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veteranscrisisline.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thetrevorproject.org/" TargetMode="External"/><Relationship Id="rId10" Type="http://schemas.openxmlformats.org/officeDocument/2006/relationships/hyperlink" Target="http://www.vjla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s.gov/locations/lemuel-shattuck-hospital" TargetMode="External"/><Relationship Id="rId14" Type="http://schemas.openxmlformats.org/officeDocument/2006/relationships/hyperlink" Target="https://www.crisistext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4271</Words>
  <Characters>25672</Characters>
  <Application>Microsoft Office Word</Application>
  <DocSecurity>4</DocSecurity>
  <Lines>885</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Miller</dc:creator>
  <cp:keywords/>
  <dc:description/>
  <cp:lastModifiedBy>Janet Vancuyk</cp:lastModifiedBy>
  <cp:revision>2</cp:revision>
  <dcterms:created xsi:type="dcterms:W3CDTF">2021-09-17T15:13:00Z</dcterms:created>
  <dcterms:modified xsi:type="dcterms:W3CDTF">2021-09-17T15:13:00Z</dcterms:modified>
</cp:coreProperties>
</file>